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FA16" w14:textId="77777777" w:rsidR="005C0425" w:rsidRPr="003C3412" w:rsidRDefault="005C0425" w:rsidP="005C0425">
      <w:pPr>
        <w:autoSpaceDE w:val="0"/>
        <w:autoSpaceDN w:val="0"/>
        <w:adjustRightInd w:val="0"/>
        <w:spacing w:line="276" w:lineRule="auto"/>
        <w:jc w:val="center"/>
        <w:rPr>
          <w:rFonts w:asciiTheme="minorHAnsi" w:hAnsiTheme="minorHAnsi"/>
          <w:b/>
          <w:color w:val="7030A0"/>
          <w:sz w:val="32"/>
          <w:szCs w:val="32"/>
        </w:rPr>
      </w:pPr>
      <w:r w:rsidRPr="003C3412">
        <w:rPr>
          <w:rFonts w:asciiTheme="minorHAnsi" w:hAnsiTheme="minorHAnsi"/>
          <w:b/>
          <w:color w:val="7030A0"/>
          <w:sz w:val="32"/>
          <w:szCs w:val="32"/>
        </w:rPr>
        <w:t>MELATONIN FOR BETTER SLEEP IN PARKINSON’S DISEASE</w:t>
      </w:r>
    </w:p>
    <w:p w14:paraId="0C96E541" w14:textId="77777777" w:rsidR="005C0425" w:rsidRPr="003C3412" w:rsidRDefault="005C0425" w:rsidP="005C0425">
      <w:pPr>
        <w:ind w:left="-284" w:right="-278"/>
        <w:jc w:val="center"/>
        <w:rPr>
          <w:rFonts w:asciiTheme="minorHAnsi" w:hAnsiTheme="minorHAnsi" w:cs="Arial"/>
          <w:b/>
          <w:color w:val="7030A0"/>
          <w:sz w:val="32"/>
          <w:szCs w:val="32"/>
          <w:lang w:val="en-US" w:eastAsia="en-US"/>
        </w:rPr>
      </w:pPr>
    </w:p>
    <w:p w14:paraId="13E59820" w14:textId="77777777" w:rsidR="005C0425" w:rsidRPr="003C3412" w:rsidRDefault="005C0425" w:rsidP="005C0425">
      <w:pPr>
        <w:ind w:left="-284" w:right="-279"/>
        <w:jc w:val="center"/>
        <w:rPr>
          <w:rFonts w:asciiTheme="minorHAnsi" w:hAnsiTheme="minorHAnsi" w:cs="Arial"/>
          <w:b/>
          <w:color w:val="7030A0"/>
          <w:sz w:val="32"/>
          <w:szCs w:val="32"/>
          <w:lang w:val="en-US" w:eastAsia="en-US"/>
        </w:rPr>
      </w:pPr>
      <w:r w:rsidRPr="003C3412">
        <w:rPr>
          <w:rFonts w:asciiTheme="minorHAnsi" w:hAnsiTheme="minorHAnsi" w:cs="Arial"/>
          <w:b/>
          <w:color w:val="7030A0"/>
          <w:sz w:val="32"/>
          <w:szCs w:val="32"/>
          <w:lang w:val="en-US" w:eastAsia="en-US"/>
        </w:rPr>
        <w:t>PARTICIPANT INFORMATION SHEET</w:t>
      </w:r>
    </w:p>
    <w:p w14:paraId="6A09CF3A" w14:textId="77777777" w:rsidR="00092E76" w:rsidRDefault="00092E76" w:rsidP="00404B96">
      <w:pPr>
        <w:ind w:left="-284" w:right="-279"/>
        <w:jc w:val="both"/>
        <w:rPr>
          <w:rFonts w:asciiTheme="minorHAnsi" w:hAnsiTheme="minorHAnsi" w:cstheme="minorHAnsi"/>
          <w:b/>
        </w:rPr>
      </w:pPr>
    </w:p>
    <w:p w14:paraId="155FC87A" w14:textId="77777777" w:rsidR="007754F6" w:rsidRPr="00092E76" w:rsidRDefault="007754F6" w:rsidP="00404B96">
      <w:pPr>
        <w:ind w:left="-284" w:right="-279"/>
        <w:jc w:val="both"/>
        <w:rPr>
          <w:rFonts w:asciiTheme="minorHAnsi" w:hAnsiTheme="minorHAnsi" w:cstheme="minorHAnsi"/>
          <w:b/>
        </w:rPr>
      </w:pPr>
      <w:r w:rsidRPr="00092E76">
        <w:rPr>
          <w:rFonts w:asciiTheme="minorHAnsi" w:hAnsiTheme="minorHAnsi" w:cstheme="minorHAnsi"/>
          <w:b/>
        </w:rPr>
        <w:t>Part 1</w:t>
      </w:r>
      <w:r w:rsidRPr="00092E76">
        <w:rPr>
          <w:rFonts w:asciiTheme="minorHAnsi" w:hAnsiTheme="minorHAnsi" w:cstheme="minorHAnsi"/>
          <w:b/>
        </w:rPr>
        <w:tab/>
        <w:t>What does my participation involve?</w:t>
      </w:r>
    </w:p>
    <w:p w14:paraId="169AB316" w14:textId="77777777" w:rsidR="007754F6" w:rsidRPr="00446477" w:rsidRDefault="007754F6" w:rsidP="00404B96">
      <w:pPr>
        <w:ind w:left="-284" w:right="-279"/>
        <w:jc w:val="both"/>
        <w:rPr>
          <w:rFonts w:asciiTheme="minorHAnsi" w:hAnsiTheme="minorHAnsi" w:cs="Arial"/>
        </w:rPr>
      </w:pPr>
    </w:p>
    <w:p w14:paraId="47D50066" w14:textId="77777777" w:rsidR="007754F6" w:rsidRPr="00446477" w:rsidRDefault="007754F6" w:rsidP="00404B96">
      <w:pPr>
        <w:ind w:left="-284" w:right="-279"/>
        <w:jc w:val="both"/>
        <w:rPr>
          <w:rFonts w:asciiTheme="minorHAnsi" w:hAnsiTheme="minorHAnsi" w:cs="Arial"/>
          <w:b/>
        </w:rPr>
      </w:pPr>
      <w:r w:rsidRPr="00446477">
        <w:rPr>
          <w:rFonts w:asciiTheme="minorHAnsi" w:hAnsiTheme="minorHAnsi" w:cs="Arial"/>
          <w:b/>
        </w:rPr>
        <w:t>1</w:t>
      </w:r>
      <w:r w:rsidR="001C670C" w:rsidRPr="00446477">
        <w:rPr>
          <w:rFonts w:asciiTheme="minorHAnsi" w:hAnsiTheme="minorHAnsi" w:cs="Arial"/>
          <w:b/>
        </w:rPr>
        <w:t>.</w:t>
      </w:r>
      <w:r w:rsidRPr="00446477">
        <w:rPr>
          <w:rFonts w:asciiTheme="minorHAnsi" w:hAnsiTheme="minorHAnsi" w:cs="Arial"/>
          <w:b/>
        </w:rPr>
        <w:tab/>
        <w:t>Introduction</w:t>
      </w:r>
    </w:p>
    <w:p w14:paraId="517D25BE" w14:textId="77777777" w:rsidR="007754F6" w:rsidRPr="00446477" w:rsidRDefault="007754F6" w:rsidP="00404B96">
      <w:pPr>
        <w:ind w:left="-284" w:right="-279"/>
        <w:jc w:val="both"/>
        <w:rPr>
          <w:rFonts w:asciiTheme="minorHAnsi" w:hAnsiTheme="minorHAnsi" w:cs="Arial"/>
          <w:b/>
          <w:vertAlign w:val="superscript"/>
        </w:rPr>
      </w:pPr>
    </w:p>
    <w:p w14:paraId="491DB7F3" w14:textId="77777777" w:rsidR="007754F6" w:rsidRPr="00446477" w:rsidRDefault="00231F96" w:rsidP="00404B96">
      <w:pPr>
        <w:ind w:left="-284" w:right="-279"/>
        <w:jc w:val="both"/>
        <w:rPr>
          <w:rFonts w:asciiTheme="minorHAnsi" w:hAnsiTheme="minorHAnsi" w:cs="Arial"/>
          <w:b/>
        </w:rPr>
      </w:pPr>
      <w:r w:rsidRPr="00446477">
        <w:rPr>
          <w:rFonts w:asciiTheme="minorHAnsi" w:hAnsiTheme="minorHAnsi" w:cs="Arial"/>
        </w:rPr>
        <w:t>We would like to give you the opportunity</w:t>
      </w:r>
      <w:r w:rsidR="007754F6" w:rsidRPr="00446477">
        <w:rPr>
          <w:rFonts w:asciiTheme="minorHAnsi" w:hAnsiTheme="minorHAnsi" w:cs="Arial"/>
        </w:rPr>
        <w:t xml:space="preserve"> to take part in this research project, which is being run by </w:t>
      </w:r>
      <w:r w:rsidR="00FB502B" w:rsidRPr="00446477">
        <w:rPr>
          <w:rFonts w:asciiTheme="minorHAnsi" w:hAnsiTheme="minorHAnsi" w:cs="Arial"/>
        </w:rPr>
        <w:t>The University of Queensland</w:t>
      </w:r>
      <w:r w:rsidR="00DE76FF" w:rsidRPr="00446477">
        <w:rPr>
          <w:rFonts w:asciiTheme="minorHAnsi" w:hAnsiTheme="minorHAnsi" w:cs="Arial"/>
        </w:rPr>
        <w:t xml:space="preserve"> and Wesley Medical Research</w:t>
      </w:r>
      <w:r w:rsidR="00FB502B" w:rsidRPr="00446477">
        <w:rPr>
          <w:rFonts w:asciiTheme="minorHAnsi" w:hAnsiTheme="minorHAnsi" w:cs="Arial"/>
        </w:rPr>
        <w:t>,</w:t>
      </w:r>
      <w:r w:rsidR="007754F6" w:rsidRPr="00446477">
        <w:rPr>
          <w:rFonts w:asciiTheme="minorHAnsi" w:hAnsiTheme="minorHAnsi" w:cs="Arial"/>
        </w:rPr>
        <w:t xml:space="preserve"> because you have </w:t>
      </w:r>
      <w:r w:rsidR="00FB502B" w:rsidRPr="00446477">
        <w:rPr>
          <w:rFonts w:asciiTheme="minorHAnsi" w:hAnsiTheme="minorHAnsi" w:cs="Arial"/>
        </w:rPr>
        <w:t>Parkinson’s Disease and are having trouble sleeping.</w:t>
      </w:r>
      <w:r w:rsidR="00CF1C24" w:rsidRPr="00446477">
        <w:rPr>
          <w:rFonts w:asciiTheme="minorHAnsi" w:hAnsiTheme="minorHAnsi" w:cs="Arial"/>
        </w:rPr>
        <w:t xml:space="preserve"> This</w:t>
      </w:r>
      <w:r w:rsidR="007754F6" w:rsidRPr="00446477">
        <w:rPr>
          <w:rFonts w:asciiTheme="minorHAnsi" w:hAnsiTheme="minorHAnsi" w:cs="Arial"/>
        </w:rPr>
        <w:t xml:space="preserve"> research project is testing whether</w:t>
      </w:r>
      <w:r w:rsidR="00FB502B" w:rsidRPr="00446477">
        <w:rPr>
          <w:rFonts w:asciiTheme="minorHAnsi" w:hAnsiTheme="minorHAnsi" w:cs="Arial"/>
        </w:rPr>
        <w:t xml:space="preserve"> melatonin can help sleep problems in adults who have a diagnosis of Parkinson’s Disease. </w:t>
      </w:r>
      <w:r w:rsidR="007754F6" w:rsidRPr="00446477">
        <w:rPr>
          <w:rFonts w:asciiTheme="minorHAnsi" w:hAnsiTheme="minorHAnsi" w:cs="Arial"/>
        </w:rPr>
        <w:t xml:space="preserve">This study has been approved by the </w:t>
      </w:r>
      <w:r w:rsidR="00FB502B" w:rsidRPr="00446477">
        <w:rPr>
          <w:rFonts w:asciiTheme="minorHAnsi" w:hAnsiTheme="minorHAnsi" w:cs="Arial"/>
        </w:rPr>
        <w:t>UnitingCare Health</w:t>
      </w:r>
      <w:r w:rsidR="007754F6" w:rsidRPr="00446477">
        <w:rPr>
          <w:rFonts w:asciiTheme="minorHAnsi" w:hAnsiTheme="minorHAnsi" w:cs="Arial"/>
        </w:rPr>
        <w:t xml:space="preserve"> Human Research Ethics Committee</w:t>
      </w:r>
      <w:r w:rsidR="00DE76FF" w:rsidRPr="00446477">
        <w:rPr>
          <w:rFonts w:asciiTheme="minorHAnsi" w:hAnsiTheme="minorHAnsi" w:cs="Arial"/>
        </w:rPr>
        <w:t xml:space="preserve"> and the University of Queensland Human Research Ethics Committee</w:t>
      </w:r>
      <w:r w:rsidR="007754F6" w:rsidRPr="00446477">
        <w:rPr>
          <w:rFonts w:asciiTheme="minorHAnsi" w:hAnsiTheme="minorHAnsi" w:cs="Arial"/>
          <w:b/>
        </w:rPr>
        <w:t>.</w:t>
      </w:r>
    </w:p>
    <w:p w14:paraId="1426BB86" w14:textId="77777777" w:rsidR="007754F6" w:rsidRPr="00446477" w:rsidRDefault="00214087" w:rsidP="00214087">
      <w:pPr>
        <w:tabs>
          <w:tab w:val="left" w:pos="3744"/>
        </w:tabs>
        <w:ind w:left="-284" w:right="-279"/>
        <w:jc w:val="both"/>
        <w:rPr>
          <w:rFonts w:asciiTheme="minorHAnsi" w:hAnsiTheme="minorHAnsi" w:cs="Arial"/>
        </w:rPr>
      </w:pPr>
      <w:r>
        <w:rPr>
          <w:rFonts w:asciiTheme="minorHAnsi" w:hAnsiTheme="minorHAnsi" w:cs="Arial"/>
        </w:rPr>
        <w:tab/>
      </w:r>
    </w:p>
    <w:p w14:paraId="2CF4B9C8"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This Participant Information Sheet/Consent Form tells you about the research project. It explains the tests and treatments involved. Knowing what is involved will help you decide if you want to continue to take part in the research.</w:t>
      </w:r>
    </w:p>
    <w:p w14:paraId="4387E6AD" w14:textId="77777777" w:rsidR="007754F6" w:rsidRPr="00446477" w:rsidRDefault="007754F6" w:rsidP="00404B96">
      <w:pPr>
        <w:ind w:left="-284" w:right="-279"/>
        <w:jc w:val="both"/>
        <w:rPr>
          <w:rFonts w:asciiTheme="minorHAnsi" w:hAnsiTheme="minorHAnsi" w:cs="Arial"/>
        </w:rPr>
      </w:pPr>
    </w:p>
    <w:p w14:paraId="4FA95D74"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Please read this information carefully. Ask questions about anything that you don’t understand or want to know more about. Before deciding whether or not to take part, you might want to talk about it with a relative, friend or your local doctor.</w:t>
      </w:r>
    </w:p>
    <w:p w14:paraId="2F73067B" w14:textId="77777777" w:rsidR="007754F6" w:rsidRPr="00446477" w:rsidRDefault="007754F6" w:rsidP="00404B96">
      <w:pPr>
        <w:ind w:left="-284" w:right="-279"/>
        <w:jc w:val="both"/>
        <w:rPr>
          <w:rFonts w:asciiTheme="minorHAnsi" w:hAnsiTheme="minorHAnsi" w:cs="Arial"/>
        </w:rPr>
      </w:pPr>
    </w:p>
    <w:p w14:paraId="6ACC6044"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Participation in this research is voluntary. If you don’t wish to continue to take part, you don’t have to. You will receive the best possible care whether or not you take part.</w:t>
      </w:r>
    </w:p>
    <w:p w14:paraId="3D960AC3" w14:textId="77777777" w:rsidR="007754F6" w:rsidRPr="00446477" w:rsidRDefault="007754F6" w:rsidP="00404B96">
      <w:pPr>
        <w:ind w:left="-284" w:right="-279"/>
        <w:jc w:val="both"/>
        <w:rPr>
          <w:rFonts w:asciiTheme="minorHAnsi" w:hAnsiTheme="minorHAnsi" w:cs="Arial"/>
        </w:rPr>
      </w:pPr>
    </w:p>
    <w:p w14:paraId="4027B0A2"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If you decide you want to continue to take part in the research project, you will be asked to sign the consent section. By signing it you are telling us that you:</w:t>
      </w:r>
    </w:p>
    <w:p w14:paraId="4DB00FDE"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 Understand what you have read</w:t>
      </w:r>
    </w:p>
    <w:p w14:paraId="765D8964"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 Consent to continue to take part in the research project</w:t>
      </w:r>
    </w:p>
    <w:p w14:paraId="7D6CC80C" w14:textId="77777777" w:rsidR="007754F6" w:rsidRPr="00446477" w:rsidRDefault="007754F6" w:rsidP="00404B96">
      <w:pPr>
        <w:tabs>
          <w:tab w:val="left" w:pos="8280"/>
        </w:tabs>
        <w:ind w:left="-284" w:right="-279"/>
        <w:jc w:val="both"/>
        <w:rPr>
          <w:rFonts w:asciiTheme="minorHAnsi" w:hAnsiTheme="minorHAnsi" w:cs="Arial"/>
        </w:rPr>
      </w:pPr>
      <w:r w:rsidRPr="00446477">
        <w:rPr>
          <w:rFonts w:asciiTheme="minorHAnsi" w:hAnsiTheme="minorHAnsi" w:cs="Arial"/>
        </w:rPr>
        <w:t>• Consent to have any ongoing tests and treatments that are described</w:t>
      </w:r>
      <w:r w:rsidRPr="00446477">
        <w:rPr>
          <w:rFonts w:asciiTheme="minorHAnsi" w:hAnsiTheme="minorHAnsi" w:cs="Arial"/>
        </w:rPr>
        <w:tab/>
      </w:r>
    </w:p>
    <w:p w14:paraId="514364FA"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 Consent to the use of your personal and health information as described.</w:t>
      </w:r>
    </w:p>
    <w:p w14:paraId="2185A4F6" w14:textId="77777777" w:rsidR="007754F6" w:rsidRPr="00446477" w:rsidRDefault="007754F6" w:rsidP="00404B96">
      <w:pPr>
        <w:ind w:left="-284" w:right="-279"/>
        <w:jc w:val="both"/>
        <w:rPr>
          <w:rFonts w:asciiTheme="minorHAnsi" w:hAnsiTheme="minorHAnsi" w:cs="Arial"/>
        </w:rPr>
      </w:pPr>
    </w:p>
    <w:p w14:paraId="1F16388D" w14:textId="77777777" w:rsidR="007754F6" w:rsidRPr="00446477" w:rsidRDefault="007754F6" w:rsidP="00404B96">
      <w:pPr>
        <w:ind w:left="-284" w:right="-279"/>
        <w:jc w:val="both"/>
        <w:rPr>
          <w:rFonts w:asciiTheme="minorHAnsi" w:hAnsiTheme="minorHAnsi" w:cs="Arial"/>
        </w:rPr>
      </w:pPr>
      <w:r w:rsidRPr="00446477">
        <w:rPr>
          <w:rFonts w:asciiTheme="minorHAnsi" w:hAnsiTheme="minorHAnsi" w:cs="Arial"/>
        </w:rPr>
        <w:t>You will be given a copy of this Participant Information and Consent Form to keep.</w:t>
      </w:r>
    </w:p>
    <w:p w14:paraId="32844221" w14:textId="77777777" w:rsidR="007754F6" w:rsidRPr="00446477" w:rsidRDefault="007754F6" w:rsidP="00404B96">
      <w:pPr>
        <w:ind w:left="-284" w:right="-279"/>
        <w:jc w:val="both"/>
        <w:rPr>
          <w:rFonts w:asciiTheme="minorHAnsi" w:hAnsiTheme="minorHAnsi" w:cs="Arial"/>
          <w:b/>
        </w:rPr>
      </w:pPr>
    </w:p>
    <w:p w14:paraId="16E9BBB7" w14:textId="77777777" w:rsidR="007754F6" w:rsidRPr="00446477" w:rsidRDefault="007754F6" w:rsidP="00404B96">
      <w:pPr>
        <w:ind w:left="-284" w:right="-279"/>
        <w:jc w:val="both"/>
        <w:rPr>
          <w:rFonts w:asciiTheme="minorHAnsi" w:hAnsiTheme="minorHAnsi" w:cs="Arial"/>
          <w:b/>
        </w:rPr>
      </w:pPr>
      <w:r w:rsidRPr="00446477">
        <w:rPr>
          <w:rFonts w:asciiTheme="minorHAnsi" w:hAnsiTheme="minorHAnsi" w:cs="Arial"/>
          <w:b/>
        </w:rPr>
        <w:t>2</w:t>
      </w:r>
      <w:r w:rsidR="00DE7F6C" w:rsidRPr="00446477">
        <w:rPr>
          <w:rFonts w:asciiTheme="minorHAnsi" w:hAnsiTheme="minorHAnsi" w:cs="Arial"/>
          <w:b/>
        </w:rPr>
        <w:t xml:space="preserve">. </w:t>
      </w:r>
      <w:r w:rsidRPr="00446477">
        <w:rPr>
          <w:rFonts w:asciiTheme="minorHAnsi" w:hAnsiTheme="minorHAnsi" w:cs="Arial"/>
          <w:b/>
        </w:rPr>
        <w:t>What is the purpose of this research?</w:t>
      </w:r>
    </w:p>
    <w:p w14:paraId="1FD31926" w14:textId="77777777" w:rsidR="007754F6" w:rsidRPr="00446477" w:rsidRDefault="007754F6" w:rsidP="00404B96">
      <w:pPr>
        <w:widowControl w:val="0"/>
        <w:autoSpaceDE w:val="0"/>
        <w:autoSpaceDN w:val="0"/>
        <w:adjustRightInd w:val="0"/>
        <w:ind w:left="-284" w:right="-279"/>
        <w:jc w:val="both"/>
        <w:rPr>
          <w:rFonts w:asciiTheme="minorHAnsi" w:hAnsiTheme="minorHAnsi" w:cs="Arial"/>
        </w:rPr>
      </w:pPr>
    </w:p>
    <w:p w14:paraId="00788D17"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This study aims to test the effectiveness of melatonin for sleep problems in adults who have a diagnosis of Parkinson’s Disease. Many patients with Parkinson’s Disease report sleep difficulties, particularly in getting off to sleep. Some doctors are prescribing melatonin to help with this sleep problem. This study aims to see whether using melatonin assists with sleep problems in patients with Parkinson’s Disease.</w:t>
      </w:r>
    </w:p>
    <w:p w14:paraId="2BC96D5E" w14:textId="77777777" w:rsidR="0027316E" w:rsidRDefault="0027316E" w:rsidP="0027316E">
      <w:pPr>
        <w:ind w:right="-279"/>
        <w:jc w:val="both"/>
        <w:rPr>
          <w:rFonts w:asciiTheme="minorHAnsi" w:hAnsiTheme="minorHAnsi" w:cs="Arial"/>
          <w:b/>
        </w:rPr>
      </w:pPr>
    </w:p>
    <w:p w14:paraId="697589F6" w14:textId="77777777" w:rsidR="009D30C9" w:rsidRPr="00446477" w:rsidRDefault="009D30C9" w:rsidP="00404B96">
      <w:pPr>
        <w:ind w:left="-284" w:right="-279"/>
        <w:jc w:val="both"/>
        <w:rPr>
          <w:rFonts w:asciiTheme="minorHAnsi" w:hAnsiTheme="minorHAnsi" w:cs="Arial"/>
          <w:b/>
        </w:rPr>
      </w:pPr>
      <w:r w:rsidRPr="00446477">
        <w:rPr>
          <w:rFonts w:asciiTheme="minorHAnsi" w:hAnsiTheme="minorHAnsi" w:cs="Arial"/>
          <w:b/>
        </w:rPr>
        <w:t>WHAT IS MELATONIN?</w:t>
      </w:r>
    </w:p>
    <w:p w14:paraId="5D3A8D67" w14:textId="77777777" w:rsidR="009D30C9" w:rsidRPr="00446477" w:rsidRDefault="009D30C9" w:rsidP="00404B96">
      <w:pPr>
        <w:ind w:left="-284" w:right="-279"/>
        <w:jc w:val="both"/>
        <w:rPr>
          <w:rFonts w:asciiTheme="minorHAnsi" w:hAnsiTheme="minorHAnsi" w:cs="Arial"/>
          <w:color w:val="000000"/>
        </w:rPr>
      </w:pPr>
      <w:r w:rsidRPr="00446477">
        <w:rPr>
          <w:rFonts w:asciiTheme="minorHAnsi" w:hAnsiTheme="minorHAnsi" w:cs="Arial"/>
          <w:color w:val="000000"/>
        </w:rPr>
        <w:t xml:space="preserve">Melatonin is a natural hormone secreted by the pineal gland in the brain. It helps regulate other hormones and maintains the body's circadian rhythm. The circadian rhythm is an internal 24-hour “clock” that plays a critical role in when we fall asleep and when we wake up. When it is dark, your body produces more melatonin; when it is light, the production of melatonin drops. </w:t>
      </w:r>
    </w:p>
    <w:p w14:paraId="2A4F8149" w14:textId="77777777" w:rsidR="009D30C9" w:rsidRPr="00603DDD" w:rsidRDefault="009D30C9" w:rsidP="00404B96">
      <w:pPr>
        <w:ind w:left="-284" w:right="-279"/>
        <w:jc w:val="both"/>
        <w:rPr>
          <w:rFonts w:asciiTheme="minorHAnsi" w:hAnsiTheme="minorHAnsi" w:cs="Arial"/>
          <w:b/>
        </w:rPr>
      </w:pPr>
      <w:r w:rsidRPr="00446477">
        <w:rPr>
          <w:rFonts w:asciiTheme="minorHAnsi" w:hAnsiTheme="minorHAnsi" w:cs="Arial"/>
          <w:color w:val="000000"/>
        </w:rPr>
        <w:lastRenderedPageBreak/>
        <w:br/>
      </w:r>
      <w:r w:rsidRPr="00446477">
        <w:rPr>
          <w:rFonts w:asciiTheme="minorHAnsi" w:hAnsiTheme="minorHAnsi" w:cs="Arial"/>
          <w:b/>
        </w:rPr>
        <w:t xml:space="preserve">WHAT </w:t>
      </w:r>
      <w:r w:rsidR="00603DDD">
        <w:rPr>
          <w:rFonts w:asciiTheme="minorHAnsi" w:hAnsiTheme="minorHAnsi" w:cs="Arial"/>
          <w:b/>
        </w:rPr>
        <w:t>ARE</w:t>
      </w:r>
      <w:r w:rsidRPr="00446477">
        <w:rPr>
          <w:rFonts w:asciiTheme="minorHAnsi" w:hAnsiTheme="minorHAnsi" w:cs="Arial"/>
          <w:b/>
        </w:rPr>
        <w:t xml:space="preserve"> </w:t>
      </w:r>
      <w:r w:rsidR="00603DDD" w:rsidRPr="00603DDD">
        <w:rPr>
          <w:rFonts w:asciiTheme="minorHAnsi" w:hAnsiTheme="minorHAnsi" w:cs="Arial"/>
          <w:b/>
        </w:rPr>
        <w:t xml:space="preserve">INDIVIDUAL MEDICATION EFFECTIVENESS TESTS </w:t>
      </w:r>
      <w:r w:rsidR="00603DDD">
        <w:rPr>
          <w:rFonts w:asciiTheme="minorHAnsi" w:hAnsiTheme="minorHAnsi" w:cs="Arial"/>
          <w:b/>
        </w:rPr>
        <w:t>(</w:t>
      </w:r>
      <w:r w:rsidR="00603DDD" w:rsidRPr="00603DDD">
        <w:rPr>
          <w:rFonts w:asciiTheme="minorHAnsi" w:hAnsiTheme="minorHAnsi" w:cs="Arial"/>
          <w:b/>
        </w:rPr>
        <w:t>IMET</w:t>
      </w:r>
      <w:r w:rsidR="00603DDD">
        <w:rPr>
          <w:rFonts w:asciiTheme="minorHAnsi" w:hAnsiTheme="minorHAnsi" w:cs="Arial"/>
          <w:b/>
        </w:rPr>
        <w:t>)</w:t>
      </w:r>
      <w:r w:rsidR="00603DDD" w:rsidRPr="00603DDD">
        <w:rPr>
          <w:rFonts w:asciiTheme="minorHAnsi" w:hAnsiTheme="minorHAnsi" w:cs="Arial"/>
          <w:b/>
        </w:rPr>
        <w:t>?</w:t>
      </w:r>
    </w:p>
    <w:p w14:paraId="471F9154" w14:textId="77777777" w:rsidR="009D30C9" w:rsidRPr="00446477" w:rsidRDefault="00626A5C" w:rsidP="00404B96">
      <w:pPr>
        <w:pStyle w:val="BodyText"/>
        <w:ind w:left="-284" w:right="-279"/>
        <w:jc w:val="both"/>
        <w:rPr>
          <w:rFonts w:asciiTheme="minorHAnsi" w:hAnsiTheme="minorHAnsi" w:cs="Arial"/>
        </w:rPr>
      </w:pPr>
      <w:r w:rsidRPr="00626A5C">
        <w:rPr>
          <w:rFonts w:asciiTheme="minorHAnsi" w:hAnsiTheme="minorHAnsi" w:cstheme="minorHAnsi"/>
        </w:rPr>
        <w:t xml:space="preserve">IMET stands for Individual Medication Effectiveness Tests. An IMET is a new way of working out whether a medication is working for you and will be used in this study. </w:t>
      </w:r>
      <w:r w:rsidR="009D30C9" w:rsidRPr="00626A5C">
        <w:rPr>
          <w:rFonts w:asciiTheme="minorHAnsi" w:hAnsiTheme="minorHAnsi" w:cstheme="minorHAnsi"/>
        </w:rPr>
        <w:t>Most studies that test the effectiveness of medicines give information about the effects of that medication</w:t>
      </w:r>
      <w:r w:rsidR="009D30C9" w:rsidRPr="00626A5C">
        <w:rPr>
          <w:rFonts w:asciiTheme="minorHAnsi" w:hAnsiTheme="minorHAnsi" w:cs="Arial"/>
        </w:rPr>
        <w:t xml:space="preserve"> </w:t>
      </w:r>
      <w:r w:rsidR="009D30C9" w:rsidRPr="00446477">
        <w:rPr>
          <w:rFonts w:asciiTheme="minorHAnsi" w:hAnsiTheme="minorHAnsi" w:cs="Arial"/>
        </w:rPr>
        <w:t xml:space="preserve">on groups of people.  This makes it difficult to apply the findings to an individual person like you.  IMETs give information about the effectiveness of the medicine for the person doing the </w:t>
      </w:r>
      <w:r w:rsidR="009D30C9" w:rsidRPr="008E4B08">
        <w:rPr>
          <w:rFonts w:asciiTheme="minorHAnsi" w:hAnsiTheme="minorHAnsi" w:cs="Arial"/>
        </w:rPr>
        <w:t xml:space="preserve">test.  </w:t>
      </w:r>
      <w:r w:rsidR="000C305E" w:rsidRPr="008E4B08">
        <w:rPr>
          <w:rFonts w:asciiTheme="minorHAnsi" w:hAnsiTheme="minorHAnsi" w:cs="Arial"/>
        </w:rPr>
        <w:t xml:space="preserve">Another name for </w:t>
      </w:r>
      <w:r w:rsidR="00490ECC" w:rsidRPr="008E4B08">
        <w:rPr>
          <w:rFonts w:asciiTheme="minorHAnsi" w:hAnsiTheme="minorHAnsi" w:cs="Arial"/>
        </w:rPr>
        <w:t>IMET</w:t>
      </w:r>
      <w:r w:rsidR="000C305E" w:rsidRPr="008E4B08">
        <w:rPr>
          <w:rFonts w:asciiTheme="minorHAnsi" w:hAnsiTheme="minorHAnsi" w:cs="Arial"/>
        </w:rPr>
        <w:t xml:space="preserve"> is N-of-1 trial or N-of-1 test</w:t>
      </w:r>
      <w:r w:rsidR="00490ECC" w:rsidRPr="008E4B08">
        <w:rPr>
          <w:rFonts w:asciiTheme="minorHAnsi" w:hAnsiTheme="minorHAnsi" w:cs="Arial"/>
        </w:rPr>
        <w:t xml:space="preserve">, </w:t>
      </w:r>
      <w:r w:rsidR="008E4B08">
        <w:rPr>
          <w:rFonts w:asciiTheme="minorHAnsi" w:hAnsiTheme="minorHAnsi" w:cs="Arial"/>
        </w:rPr>
        <w:t xml:space="preserve">which </w:t>
      </w:r>
      <w:r w:rsidR="00490ECC" w:rsidRPr="008E4B08">
        <w:rPr>
          <w:rFonts w:asciiTheme="minorHAnsi" w:hAnsiTheme="minorHAnsi" w:cs="Arial"/>
        </w:rPr>
        <w:t>mean</w:t>
      </w:r>
      <w:r w:rsidR="008E4B08">
        <w:rPr>
          <w:rFonts w:asciiTheme="minorHAnsi" w:hAnsiTheme="minorHAnsi" w:cs="Arial"/>
        </w:rPr>
        <w:t>s we are</w:t>
      </w:r>
      <w:r w:rsidR="00490ECC" w:rsidRPr="008E4B08">
        <w:rPr>
          <w:rFonts w:asciiTheme="minorHAnsi" w:hAnsiTheme="minorHAnsi" w:cs="Arial"/>
        </w:rPr>
        <w:t xml:space="preserve"> testing the medication in just one person</w:t>
      </w:r>
      <w:r w:rsidR="000C305E" w:rsidRPr="008E4B08">
        <w:rPr>
          <w:rFonts w:asciiTheme="minorHAnsi" w:hAnsiTheme="minorHAnsi" w:cs="Arial"/>
        </w:rPr>
        <w:t>.</w:t>
      </w:r>
    </w:p>
    <w:p w14:paraId="21172C1E" w14:textId="77777777" w:rsidR="009D30C9" w:rsidRPr="00446477" w:rsidRDefault="009D30C9" w:rsidP="00404B96">
      <w:pPr>
        <w:pStyle w:val="BodyText"/>
        <w:ind w:left="-284" w:right="-279"/>
        <w:jc w:val="both"/>
        <w:rPr>
          <w:rFonts w:asciiTheme="minorHAnsi" w:hAnsiTheme="minorHAnsi" w:cs="Arial"/>
          <w:b/>
        </w:rPr>
      </w:pPr>
      <w:r w:rsidRPr="00446477">
        <w:rPr>
          <w:rFonts w:asciiTheme="minorHAnsi" w:hAnsiTheme="minorHAnsi" w:cs="Arial"/>
        </w:rPr>
        <w:t>The IMET will take 14 weeks (2 weeks to find the right dose for you and 12 weeks to test it). It will use active and placebo</w:t>
      </w:r>
      <w:r w:rsidRPr="00446477">
        <w:rPr>
          <w:rFonts w:asciiTheme="minorHAnsi" w:hAnsiTheme="minorHAnsi" w:cs="Arial"/>
          <w:lang w:val="en-US"/>
        </w:rPr>
        <w:t xml:space="preserve"> </w:t>
      </w:r>
      <w:r w:rsidRPr="00446477">
        <w:rPr>
          <w:rFonts w:asciiTheme="minorHAnsi" w:hAnsiTheme="minorHAnsi" w:cs="Arial"/>
        </w:rPr>
        <w:t>(inactive) medication.  Placebo and active medication look exactly the same, but the placebo is not active and has no effect.  The IMET team will arrange things so that neither you</w:t>
      </w:r>
      <w:r w:rsidRPr="00446477">
        <w:rPr>
          <w:rFonts w:asciiTheme="minorHAnsi" w:hAnsiTheme="minorHAnsi" w:cs="Arial"/>
          <w:lang w:val="en-US"/>
        </w:rPr>
        <w:t xml:space="preserve"> </w:t>
      </w:r>
      <w:r w:rsidRPr="00446477">
        <w:rPr>
          <w:rFonts w:asciiTheme="minorHAnsi" w:hAnsiTheme="minorHAnsi" w:cs="Arial"/>
        </w:rPr>
        <w:t>nor your study doctor, will know what medication</w:t>
      </w:r>
      <w:r w:rsidRPr="00446477">
        <w:rPr>
          <w:rFonts w:asciiTheme="minorHAnsi" w:hAnsiTheme="minorHAnsi" w:cs="Arial"/>
          <w:lang w:val="en-US"/>
        </w:rPr>
        <w:t xml:space="preserve"> </w:t>
      </w:r>
      <w:r w:rsidRPr="00446477">
        <w:rPr>
          <w:rFonts w:asciiTheme="minorHAnsi" w:hAnsiTheme="minorHAnsi" w:cs="Arial"/>
        </w:rPr>
        <w:t xml:space="preserve">you will be taking at any one time. But everyone will know that you will be taking either medication for periods of two weeks at a time, and in a </w:t>
      </w:r>
      <w:r w:rsidRPr="00446477">
        <w:rPr>
          <w:rFonts w:asciiTheme="minorHAnsi" w:hAnsiTheme="minorHAnsi" w:cs="Arial"/>
          <w:b/>
        </w:rPr>
        <w:t>random order.</w:t>
      </w:r>
    </w:p>
    <w:p w14:paraId="11044442" w14:textId="77777777" w:rsidR="008E4B08" w:rsidRDefault="008E4B08" w:rsidP="00404B96">
      <w:pPr>
        <w:pStyle w:val="BodyText"/>
        <w:ind w:left="-284" w:right="-279"/>
        <w:jc w:val="both"/>
        <w:rPr>
          <w:rFonts w:asciiTheme="minorHAnsi" w:hAnsiTheme="minorHAnsi" w:cs="Arial"/>
          <w:b/>
        </w:rPr>
      </w:pPr>
    </w:p>
    <w:p w14:paraId="6BBB44C8" w14:textId="77777777" w:rsidR="009D30C9" w:rsidRPr="00446477" w:rsidRDefault="009D30C9" w:rsidP="00404B96">
      <w:pPr>
        <w:pStyle w:val="BodyText"/>
        <w:ind w:left="-284" w:right="-279"/>
        <w:jc w:val="both"/>
        <w:rPr>
          <w:rFonts w:asciiTheme="minorHAnsi" w:hAnsiTheme="minorHAnsi" w:cs="Arial"/>
        </w:rPr>
      </w:pPr>
      <w:r w:rsidRPr="00446477">
        <w:rPr>
          <w:rFonts w:asciiTheme="minorHAnsi" w:hAnsiTheme="minorHAnsi" w:cs="Arial"/>
          <w:b/>
        </w:rPr>
        <w:t>WHY THE IMET IS NEEDED?</w:t>
      </w:r>
    </w:p>
    <w:p w14:paraId="0A4A9E53" w14:textId="77777777" w:rsidR="009D30C9" w:rsidRPr="00446477" w:rsidRDefault="009D30C9" w:rsidP="00404B96">
      <w:pPr>
        <w:pStyle w:val="BodyText2"/>
        <w:spacing w:line="240" w:lineRule="auto"/>
        <w:ind w:left="-284" w:right="-279"/>
        <w:jc w:val="both"/>
        <w:rPr>
          <w:rFonts w:asciiTheme="minorHAnsi" w:hAnsiTheme="minorHAnsi" w:cs="Arial"/>
        </w:rPr>
      </w:pPr>
      <w:r w:rsidRPr="00446477">
        <w:rPr>
          <w:rFonts w:asciiTheme="minorHAnsi" w:hAnsiTheme="minorHAnsi" w:cs="Arial"/>
        </w:rPr>
        <w:t xml:space="preserve">Often, doctors and patients try to decide what treatment is best by starting a drug, and seeing if the patient feels better.  But, sometimes the doctor and the patient may think the drug works, even if it does not.  This may be because the patient may have become better anyway, without any medication.  Also, people may sometimes feel better when they are taking medication, even when it doesn't have any effect on their illness.  The IMET offers you a more scientific way of determining </w:t>
      </w:r>
      <w:r w:rsidRPr="00446477">
        <w:rPr>
          <w:rFonts w:asciiTheme="minorHAnsi" w:hAnsiTheme="minorHAnsi" w:cs="Arial"/>
          <w:lang w:val="en-AU"/>
        </w:rPr>
        <w:t xml:space="preserve">whether </w:t>
      </w:r>
      <w:r w:rsidRPr="00446477">
        <w:rPr>
          <w:rFonts w:asciiTheme="minorHAnsi" w:hAnsiTheme="minorHAnsi" w:cs="Arial"/>
          <w:lang w:val="en-US"/>
        </w:rPr>
        <w:t>m</w:t>
      </w:r>
      <w:proofErr w:type="spellStart"/>
      <w:r w:rsidRPr="00446477">
        <w:rPr>
          <w:rFonts w:asciiTheme="minorHAnsi" w:hAnsiTheme="minorHAnsi" w:cs="Arial"/>
        </w:rPr>
        <w:t>elatonin</w:t>
      </w:r>
      <w:proofErr w:type="spellEnd"/>
      <w:r w:rsidRPr="00446477">
        <w:rPr>
          <w:rFonts w:asciiTheme="minorHAnsi" w:hAnsiTheme="minorHAnsi" w:cs="Arial"/>
        </w:rPr>
        <w:t xml:space="preserve"> </w:t>
      </w:r>
      <w:r w:rsidRPr="00446477">
        <w:rPr>
          <w:rFonts w:asciiTheme="minorHAnsi" w:hAnsiTheme="minorHAnsi" w:cs="Arial"/>
          <w:lang w:val="en-AU"/>
        </w:rPr>
        <w:t xml:space="preserve">works </w:t>
      </w:r>
      <w:r w:rsidRPr="00446477">
        <w:rPr>
          <w:rFonts w:asciiTheme="minorHAnsi" w:hAnsiTheme="minorHAnsi" w:cs="Arial"/>
        </w:rPr>
        <w:t xml:space="preserve">as a treatment for your sleep symptoms.  </w:t>
      </w:r>
    </w:p>
    <w:p w14:paraId="6BA89EC1" w14:textId="77777777" w:rsidR="009D30C9" w:rsidRPr="00446477" w:rsidRDefault="009D30C9" w:rsidP="00404B96">
      <w:pPr>
        <w:ind w:left="-284" w:right="-279"/>
        <w:jc w:val="both"/>
        <w:rPr>
          <w:rFonts w:asciiTheme="minorHAnsi" w:hAnsiTheme="minorHAnsi" w:cs="Arial"/>
          <w:b/>
        </w:rPr>
      </w:pPr>
    </w:p>
    <w:p w14:paraId="3EDF52B1" w14:textId="77777777" w:rsidR="009D30C9" w:rsidRPr="00446477" w:rsidRDefault="009D30C9" w:rsidP="003651B3">
      <w:pPr>
        <w:keepNext/>
        <w:ind w:left="-284" w:right="-279"/>
        <w:jc w:val="both"/>
        <w:rPr>
          <w:rFonts w:asciiTheme="minorHAnsi" w:hAnsiTheme="minorHAnsi" w:cs="Arial"/>
          <w:b/>
        </w:rPr>
      </w:pPr>
      <w:r w:rsidRPr="00446477">
        <w:rPr>
          <w:rFonts w:asciiTheme="minorHAnsi" w:hAnsiTheme="minorHAnsi" w:cs="Arial"/>
          <w:b/>
        </w:rPr>
        <w:t>PARTICIPANTS</w:t>
      </w:r>
    </w:p>
    <w:p w14:paraId="18741E74"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We aim to recruit 44 adults to this study. You may be eligible to take part if you:</w:t>
      </w:r>
    </w:p>
    <w:p w14:paraId="39C10CED" w14:textId="77777777" w:rsidR="009D30C9" w:rsidRPr="00446477" w:rsidRDefault="009D30C9" w:rsidP="00404B96">
      <w:pPr>
        <w:numPr>
          <w:ilvl w:val="0"/>
          <w:numId w:val="26"/>
        </w:numPr>
        <w:ind w:left="-284" w:right="-279" w:firstLine="0"/>
        <w:jc w:val="both"/>
        <w:rPr>
          <w:rFonts w:asciiTheme="minorHAnsi" w:hAnsiTheme="minorHAnsi" w:cs="Arial"/>
        </w:rPr>
      </w:pPr>
      <w:r w:rsidRPr="00446477">
        <w:rPr>
          <w:rFonts w:asciiTheme="minorHAnsi" w:hAnsiTheme="minorHAnsi" w:cs="Arial"/>
        </w:rPr>
        <w:t>Have a diagnosis of Parkinson’s Disease without dementia</w:t>
      </w:r>
    </w:p>
    <w:p w14:paraId="3E19B032" w14:textId="77777777" w:rsidR="009D30C9" w:rsidRPr="00446477" w:rsidRDefault="009D30C9" w:rsidP="00404B96">
      <w:pPr>
        <w:numPr>
          <w:ilvl w:val="0"/>
          <w:numId w:val="26"/>
        </w:numPr>
        <w:ind w:left="-284" w:right="-279" w:firstLine="0"/>
        <w:jc w:val="both"/>
        <w:rPr>
          <w:rFonts w:asciiTheme="minorHAnsi" w:hAnsiTheme="minorHAnsi" w:cs="Arial"/>
        </w:rPr>
      </w:pPr>
      <w:r w:rsidRPr="00446477">
        <w:rPr>
          <w:rFonts w:asciiTheme="minorHAnsi" w:hAnsiTheme="minorHAnsi" w:cs="Arial"/>
        </w:rPr>
        <w:t>And have a problem getting off to sleep.</w:t>
      </w:r>
    </w:p>
    <w:p w14:paraId="7A894EAB" w14:textId="77777777" w:rsidR="009D30C9" w:rsidRPr="00626A5C" w:rsidRDefault="009D30C9" w:rsidP="00404B96">
      <w:pPr>
        <w:ind w:left="-284" w:right="-279"/>
        <w:jc w:val="both"/>
        <w:rPr>
          <w:rFonts w:asciiTheme="minorHAnsi" w:hAnsiTheme="minorHAnsi" w:cstheme="minorHAnsi"/>
        </w:rPr>
      </w:pPr>
    </w:p>
    <w:p w14:paraId="009BF488" w14:textId="77777777" w:rsidR="009D30C9" w:rsidRPr="00626A5C" w:rsidRDefault="00626A5C" w:rsidP="00626A5C">
      <w:pPr>
        <w:ind w:left="-284" w:right="-279"/>
        <w:jc w:val="both"/>
        <w:rPr>
          <w:rFonts w:asciiTheme="minorHAnsi" w:hAnsiTheme="minorHAnsi" w:cstheme="minorHAnsi"/>
        </w:rPr>
      </w:pPr>
      <w:r w:rsidRPr="00626A5C">
        <w:rPr>
          <w:rFonts w:asciiTheme="minorHAnsi" w:hAnsiTheme="minorHAnsi" w:cstheme="minorHAnsi"/>
        </w:rPr>
        <w:t>If you are already taking melatonin, this does not stop you taking part in the study but this melatonin would need to be ceased on the Thursday before the study starts on Saturday, and during the study.</w:t>
      </w:r>
    </w:p>
    <w:p w14:paraId="7A00A300" w14:textId="77777777" w:rsidR="00626A5C" w:rsidRPr="00626A5C" w:rsidRDefault="00626A5C" w:rsidP="00626A5C">
      <w:pPr>
        <w:ind w:left="-284" w:right="-279"/>
        <w:jc w:val="both"/>
        <w:rPr>
          <w:rFonts w:asciiTheme="minorHAnsi" w:hAnsiTheme="minorHAnsi" w:cstheme="minorHAnsi"/>
          <w:b/>
        </w:rPr>
      </w:pPr>
    </w:p>
    <w:p w14:paraId="057A2D8B" w14:textId="77777777" w:rsidR="007754F6" w:rsidRPr="00626A5C" w:rsidRDefault="007754F6" w:rsidP="00404B96">
      <w:pPr>
        <w:ind w:left="-284" w:right="-279"/>
        <w:jc w:val="both"/>
        <w:rPr>
          <w:rFonts w:asciiTheme="minorHAnsi" w:hAnsiTheme="minorHAnsi" w:cstheme="minorHAnsi"/>
          <w:b/>
        </w:rPr>
      </w:pPr>
      <w:r w:rsidRPr="00626A5C">
        <w:rPr>
          <w:rFonts w:asciiTheme="minorHAnsi" w:hAnsiTheme="minorHAnsi" w:cstheme="minorHAnsi"/>
          <w:b/>
        </w:rPr>
        <w:t>3</w:t>
      </w:r>
      <w:r w:rsidR="0062020B" w:rsidRPr="00626A5C">
        <w:rPr>
          <w:rFonts w:asciiTheme="minorHAnsi" w:hAnsiTheme="minorHAnsi" w:cstheme="minorHAnsi"/>
          <w:b/>
        </w:rPr>
        <w:t xml:space="preserve">. </w:t>
      </w:r>
      <w:r w:rsidRPr="00626A5C">
        <w:rPr>
          <w:rFonts w:asciiTheme="minorHAnsi" w:hAnsiTheme="minorHAnsi" w:cstheme="minorHAnsi"/>
          <w:b/>
        </w:rPr>
        <w:t>What does participation in this research involve?</w:t>
      </w:r>
    </w:p>
    <w:p w14:paraId="3B31D3C9"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Please read this information sheet</w:t>
      </w:r>
      <w:r w:rsidR="003651B3">
        <w:rPr>
          <w:rFonts w:asciiTheme="minorHAnsi" w:hAnsiTheme="minorHAnsi" w:cs="Arial"/>
        </w:rPr>
        <w:t xml:space="preserve"> which describes what would be involved</w:t>
      </w:r>
      <w:r w:rsidRPr="00446477">
        <w:rPr>
          <w:rFonts w:asciiTheme="minorHAnsi" w:hAnsiTheme="minorHAnsi" w:cs="Arial"/>
        </w:rPr>
        <w:t xml:space="preserve">. We will also give you an information sheet for your doctor so that you may discuss the study with him/ her if you wish. Before deciding whether or not to take part you may like to discuss the matter with a relative or friend as well.  You are very welcome to do this. If you have any questions please do not hesitate to get in touch with the study coordinator </w:t>
      </w:r>
      <w:r w:rsidR="003651B3">
        <w:rPr>
          <w:rFonts w:asciiTheme="minorHAnsi" w:hAnsiTheme="minorHAnsi" w:cs="Arial"/>
        </w:rPr>
        <w:t xml:space="preserve">(Dr Jane </w:t>
      </w:r>
      <w:proofErr w:type="spellStart"/>
      <w:r w:rsidR="003651B3">
        <w:rPr>
          <w:rFonts w:asciiTheme="minorHAnsi" w:hAnsiTheme="minorHAnsi" w:cs="Arial"/>
        </w:rPr>
        <w:t>Nikles</w:t>
      </w:r>
      <w:proofErr w:type="spellEnd"/>
      <w:r w:rsidR="003651B3">
        <w:rPr>
          <w:rFonts w:asciiTheme="minorHAnsi" w:hAnsiTheme="minorHAnsi" w:cs="Arial"/>
        </w:rPr>
        <w:t xml:space="preserve">) </w:t>
      </w:r>
      <w:r w:rsidRPr="00446477">
        <w:rPr>
          <w:rFonts w:asciiTheme="minorHAnsi" w:hAnsiTheme="minorHAnsi" w:cs="Arial"/>
        </w:rPr>
        <w:t xml:space="preserve">on the phone number given </w:t>
      </w:r>
      <w:r w:rsidR="003651B3">
        <w:rPr>
          <w:rFonts w:asciiTheme="minorHAnsi" w:hAnsiTheme="minorHAnsi" w:cs="Arial"/>
        </w:rPr>
        <w:t xml:space="preserve">on page 11 </w:t>
      </w:r>
      <w:r w:rsidRPr="00446477">
        <w:rPr>
          <w:rFonts w:asciiTheme="minorHAnsi" w:hAnsiTheme="minorHAnsi" w:cs="Arial"/>
        </w:rPr>
        <w:t>of this information sheet.</w:t>
      </w:r>
    </w:p>
    <w:p w14:paraId="019698E5" w14:textId="77777777" w:rsidR="009D30C9" w:rsidRPr="00446477" w:rsidRDefault="009D30C9" w:rsidP="00404B96">
      <w:pPr>
        <w:pStyle w:val="BodyText3"/>
        <w:spacing w:after="0"/>
        <w:ind w:left="-284" w:right="-279"/>
        <w:jc w:val="both"/>
        <w:rPr>
          <w:rFonts w:asciiTheme="minorHAnsi" w:hAnsiTheme="minorHAnsi" w:cs="Arial"/>
          <w:sz w:val="24"/>
          <w:szCs w:val="24"/>
        </w:rPr>
      </w:pPr>
    </w:p>
    <w:p w14:paraId="097438A0" w14:textId="77777777" w:rsidR="007754F6" w:rsidRPr="00446477" w:rsidRDefault="0062020B" w:rsidP="00404B96">
      <w:pPr>
        <w:pStyle w:val="BodyText3"/>
        <w:spacing w:after="0"/>
        <w:ind w:left="-284" w:right="-279"/>
        <w:jc w:val="both"/>
        <w:rPr>
          <w:rFonts w:asciiTheme="minorHAnsi" w:hAnsiTheme="minorHAnsi" w:cs="Arial"/>
          <w:sz w:val="24"/>
          <w:szCs w:val="24"/>
        </w:rPr>
      </w:pPr>
      <w:r w:rsidRPr="00446477">
        <w:rPr>
          <w:rFonts w:asciiTheme="minorHAnsi" w:hAnsiTheme="minorHAnsi" w:cs="Arial"/>
          <w:sz w:val="24"/>
          <w:szCs w:val="24"/>
        </w:rPr>
        <w:t>If you agree</w:t>
      </w:r>
      <w:r w:rsidR="007754F6" w:rsidRPr="00446477">
        <w:rPr>
          <w:rFonts w:asciiTheme="minorHAnsi" w:hAnsiTheme="minorHAnsi" w:cs="Arial"/>
          <w:sz w:val="24"/>
          <w:szCs w:val="24"/>
        </w:rPr>
        <w:t xml:space="preserve"> to participate in this study, you will be asked to sign the Participant Consent Form. The following outlines the requirements of the study:</w:t>
      </w:r>
    </w:p>
    <w:p w14:paraId="4AAD04C7" w14:textId="77777777" w:rsidR="007754F6" w:rsidRPr="00446477" w:rsidRDefault="007754F6" w:rsidP="00404B96">
      <w:pPr>
        <w:widowControl w:val="0"/>
        <w:ind w:left="-284" w:right="-279"/>
        <w:jc w:val="both"/>
        <w:rPr>
          <w:rFonts w:asciiTheme="minorHAnsi" w:hAnsiTheme="minorHAnsi" w:cs="Arial"/>
          <w:b/>
          <w:u w:val="single"/>
          <w:lang w:val="en-US" w:eastAsia="en-US"/>
        </w:rPr>
      </w:pPr>
    </w:p>
    <w:p w14:paraId="6A9D238A" w14:textId="77777777" w:rsidR="00BE659D" w:rsidRDefault="00BE659D" w:rsidP="00404B96">
      <w:pPr>
        <w:widowControl w:val="0"/>
        <w:ind w:left="-284" w:right="-279"/>
        <w:jc w:val="both"/>
        <w:rPr>
          <w:rFonts w:asciiTheme="minorHAnsi" w:hAnsiTheme="minorHAnsi" w:cs="Arial"/>
          <w:b/>
          <w:u w:val="single"/>
          <w:lang w:val="en-US" w:eastAsia="en-US"/>
        </w:rPr>
      </w:pPr>
    </w:p>
    <w:p w14:paraId="2969542E" w14:textId="77777777" w:rsidR="007754F6" w:rsidRPr="00446477" w:rsidRDefault="00AE2F5C" w:rsidP="00404B96">
      <w:pPr>
        <w:widowControl w:val="0"/>
        <w:ind w:left="-284" w:right="-279"/>
        <w:jc w:val="both"/>
        <w:rPr>
          <w:rFonts w:asciiTheme="minorHAnsi" w:hAnsiTheme="minorHAnsi" w:cs="Arial"/>
          <w:b/>
          <w:u w:val="single"/>
          <w:lang w:val="en-US" w:eastAsia="en-US"/>
        </w:rPr>
      </w:pPr>
      <w:r w:rsidRPr="00446477">
        <w:rPr>
          <w:rFonts w:asciiTheme="minorHAnsi" w:hAnsiTheme="minorHAnsi" w:cs="Arial"/>
          <w:b/>
          <w:u w:val="single"/>
          <w:lang w:val="en-US" w:eastAsia="en-US"/>
        </w:rPr>
        <w:t>Screening Phase</w:t>
      </w:r>
    </w:p>
    <w:p w14:paraId="48CF2388" w14:textId="77777777" w:rsidR="007754F6" w:rsidRPr="00446477" w:rsidRDefault="007754F6" w:rsidP="00404B96">
      <w:pPr>
        <w:widowControl w:val="0"/>
        <w:ind w:left="-284" w:right="-279"/>
        <w:jc w:val="both"/>
        <w:rPr>
          <w:rFonts w:asciiTheme="minorHAnsi" w:hAnsiTheme="minorHAnsi" w:cs="Arial"/>
          <w:lang w:val="en-US" w:eastAsia="en-US"/>
        </w:rPr>
      </w:pPr>
    </w:p>
    <w:p w14:paraId="4D92E26F" w14:textId="77777777" w:rsidR="007754F6" w:rsidRPr="00446477" w:rsidRDefault="007754F6" w:rsidP="00404B96">
      <w:pPr>
        <w:widowControl w:val="0"/>
        <w:ind w:left="-284" w:right="-279"/>
        <w:jc w:val="both"/>
        <w:rPr>
          <w:rFonts w:asciiTheme="minorHAnsi" w:hAnsiTheme="minorHAnsi" w:cs="Arial"/>
          <w:lang w:val="en-US" w:eastAsia="en-US"/>
        </w:rPr>
      </w:pPr>
      <w:r w:rsidRPr="00446477">
        <w:rPr>
          <w:rFonts w:asciiTheme="minorHAnsi" w:hAnsiTheme="minorHAnsi" w:cs="Arial"/>
          <w:lang w:val="en-US" w:eastAsia="en-US"/>
        </w:rPr>
        <w:t xml:space="preserve">Prior to </w:t>
      </w:r>
      <w:r w:rsidR="00A2143F" w:rsidRPr="00446477">
        <w:rPr>
          <w:rFonts w:asciiTheme="minorHAnsi" w:hAnsiTheme="minorHAnsi" w:cs="Arial"/>
          <w:lang w:val="en-US" w:eastAsia="en-US"/>
        </w:rPr>
        <w:t xml:space="preserve">commencing any of the study procedures </w:t>
      </w:r>
      <w:r w:rsidRPr="00446477">
        <w:rPr>
          <w:rFonts w:asciiTheme="minorHAnsi" w:hAnsiTheme="minorHAnsi" w:cs="Arial"/>
          <w:lang w:val="en-US" w:eastAsia="en-US"/>
        </w:rPr>
        <w:t xml:space="preserve">you </w:t>
      </w:r>
      <w:r w:rsidR="00A2143F" w:rsidRPr="00446477">
        <w:rPr>
          <w:rFonts w:asciiTheme="minorHAnsi" w:hAnsiTheme="minorHAnsi" w:cs="Arial"/>
          <w:lang w:val="en-US" w:eastAsia="en-US"/>
        </w:rPr>
        <w:t xml:space="preserve">will be </w:t>
      </w:r>
      <w:r w:rsidRPr="00446477">
        <w:rPr>
          <w:rFonts w:asciiTheme="minorHAnsi" w:hAnsiTheme="minorHAnsi" w:cs="Arial"/>
          <w:lang w:val="en-US" w:eastAsia="en-US"/>
        </w:rPr>
        <w:t xml:space="preserve">evaluated (during the screening period) to determine if you </w:t>
      </w:r>
      <w:r w:rsidR="00A2143F" w:rsidRPr="00446477">
        <w:rPr>
          <w:rFonts w:asciiTheme="minorHAnsi" w:hAnsiTheme="minorHAnsi" w:cs="Arial"/>
          <w:lang w:val="en-US" w:eastAsia="en-US"/>
        </w:rPr>
        <w:t>are</w:t>
      </w:r>
      <w:r w:rsidRPr="00446477">
        <w:rPr>
          <w:rFonts w:asciiTheme="minorHAnsi" w:hAnsiTheme="minorHAnsi" w:cs="Arial"/>
          <w:lang w:val="en-US" w:eastAsia="en-US"/>
        </w:rPr>
        <w:t xml:space="preserve"> eligible to participate. </w:t>
      </w:r>
    </w:p>
    <w:p w14:paraId="1705A7D9" w14:textId="77777777" w:rsidR="007754F6" w:rsidRPr="00446477" w:rsidRDefault="007754F6" w:rsidP="00404B96">
      <w:pPr>
        <w:widowControl w:val="0"/>
        <w:ind w:left="-284" w:right="-279"/>
        <w:jc w:val="both"/>
        <w:rPr>
          <w:rFonts w:asciiTheme="minorHAnsi" w:hAnsiTheme="minorHAnsi" w:cs="Arial"/>
          <w:lang w:val="en-US" w:eastAsia="en-US"/>
        </w:rPr>
      </w:pPr>
    </w:p>
    <w:p w14:paraId="4F04FC68" w14:textId="77777777" w:rsidR="007754F6" w:rsidRPr="00446477" w:rsidRDefault="007754F6" w:rsidP="00404B96">
      <w:pPr>
        <w:widowControl w:val="0"/>
        <w:ind w:left="-284" w:right="-279"/>
        <w:jc w:val="both"/>
        <w:rPr>
          <w:rFonts w:asciiTheme="minorHAnsi" w:hAnsiTheme="minorHAnsi" w:cs="Arial"/>
          <w:b/>
          <w:bCs/>
          <w:lang w:val="en-US" w:eastAsia="en-US"/>
        </w:rPr>
      </w:pPr>
      <w:r w:rsidRPr="00446477">
        <w:rPr>
          <w:rFonts w:asciiTheme="minorHAnsi" w:hAnsiTheme="minorHAnsi" w:cs="Arial"/>
          <w:lang w:val="en-US" w:eastAsia="en-US"/>
        </w:rPr>
        <w:t>The following is a detailed description of what happen</w:t>
      </w:r>
      <w:r w:rsidR="00AE2F5C" w:rsidRPr="00446477">
        <w:rPr>
          <w:rFonts w:asciiTheme="minorHAnsi" w:hAnsiTheme="minorHAnsi" w:cs="Arial"/>
          <w:lang w:val="en-US" w:eastAsia="en-US"/>
        </w:rPr>
        <w:t>s</w:t>
      </w:r>
      <w:r w:rsidRPr="00446477">
        <w:rPr>
          <w:rFonts w:asciiTheme="minorHAnsi" w:hAnsiTheme="minorHAnsi" w:cs="Arial"/>
          <w:lang w:val="en-US" w:eastAsia="en-US"/>
        </w:rPr>
        <w:t xml:space="preserve"> during </w:t>
      </w:r>
      <w:r w:rsidR="00DD60BF" w:rsidRPr="00446477">
        <w:rPr>
          <w:rFonts w:asciiTheme="minorHAnsi" w:hAnsiTheme="minorHAnsi" w:cs="Arial"/>
          <w:lang w:val="en-US" w:eastAsia="en-US"/>
        </w:rPr>
        <w:t xml:space="preserve">the </w:t>
      </w:r>
      <w:r w:rsidRPr="00446477">
        <w:rPr>
          <w:rFonts w:asciiTheme="minorHAnsi" w:hAnsiTheme="minorHAnsi" w:cs="Arial"/>
          <w:lang w:val="en-US" w:eastAsia="en-US"/>
        </w:rPr>
        <w:t>Screening</w:t>
      </w:r>
      <w:r w:rsidR="00AE2F5C" w:rsidRPr="00446477">
        <w:rPr>
          <w:rFonts w:asciiTheme="minorHAnsi" w:hAnsiTheme="minorHAnsi" w:cs="Arial"/>
          <w:lang w:val="en-US" w:eastAsia="en-US"/>
        </w:rPr>
        <w:t xml:space="preserve"> Phase</w:t>
      </w:r>
      <w:r w:rsidRPr="00446477">
        <w:rPr>
          <w:rFonts w:asciiTheme="minorHAnsi" w:hAnsiTheme="minorHAnsi" w:cs="Arial"/>
          <w:lang w:val="en-US" w:eastAsia="en-US"/>
        </w:rPr>
        <w:t>:</w:t>
      </w:r>
    </w:p>
    <w:p w14:paraId="0D54140D" w14:textId="77777777" w:rsidR="00092486" w:rsidRDefault="00092486" w:rsidP="00092486">
      <w:pPr>
        <w:ind w:left="-284" w:right="-279"/>
        <w:jc w:val="both"/>
        <w:rPr>
          <w:rFonts w:asciiTheme="minorHAnsi" w:hAnsiTheme="minorHAnsi"/>
        </w:rPr>
      </w:pPr>
    </w:p>
    <w:p w14:paraId="6D91EA45" w14:textId="77777777" w:rsidR="00092486" w:rsidRPr="00092486" w:rsidRDefault="00092486" w:rsidP="00092486">
      <w:pPr>
        <w:ind w:left="-284" w:right="-279"/>
        <w:jc w:val="both"/>
        <w:rPr>
          <w:rFonts w:asciiTheme="minorHAnsi" w:hAnsiTheme="minorHAnsi"/>
        </w:rPr>
      </w:pPr>
      <w:r w:rsidRPr="00092486">
        <w:rPr>
          <w:rFonts w:asciiTheme="minorHAnsi" w:hAnsiTheme="minorHAnsi"/>
        </w:rPr>
        <w:t xml:space="preserve">The study doctor and/or study staff will discuss by phone/email/ in person with you whether this study is suitable for you. You will also be asked some questions to check if you may be eligible for the study.  If the study is suitable for you and you may be eligible, you will be invited to take part in the study. </w:t>
      </w:r>
    </w:p>
    <w:p w14:paraId="11D55813" w14:textId="77777777" w:rsidR="00092486" w:rsidRDefault="00092486" w:rsidP="00092486">
      <w:pPr>
        <w:ind w:left="-284" w:right="-279"/>
        <w:jc w:val="both"/>
        <w:rPr>
          <w:rFonts w:asciiTheme="minorHAnsi" w:hAnsiTheme="minorHAnsi"/>
        </w:rPr>
      </w:pPr>
    </w:p>
    <w:p w14:paraId="40A07FE2" w14:textId="77777777" w:rsidR="00092486" w:rsidRDefault="00092486" w:rsidP="00092486">
      <w:pPr>
        <w:ind w:left="-284" w:right="-279"/>
        <w:jc w:val="both"/>
        <w:rPr>
          <w:rFonts w:asciiTheme="minorHAnsi" w:hAnsiTheme="minorHAnsi"/>
        </w:rPr>
      </w:pPr>
      <w:r w:rsidRPr="00092486">
        <w:rPr>
          <w:rFonts w:asciiTheme="minorHAnsi" w:hAnsiTheme="minorHAnsi"/>
        </w:rPr>
        <w:t>Your involvement in the study will be for approximately 4 months, with follow</w:t>
      </w:r>
      <w:r w:rsidR="003651B3">
        <w:rPr>
          <w:rFonts w:asciiTheme="minorHAnsi" w:hAnsiTheme="minorHAnsi"/>
        </w:rPr>
        <w:t>-</w:t>
      </w:r>
      <w:r w:rsidRPr="00092486">
        <w:rPr>
          <w:rFonts w:asciiTheme="minorHAnsi" w:hAnsiTheme="minorHAnsi"/>
        </w:rPr>
        <w:t>up questionnaires 6 and 12 months later.</w:t>
      </w:r>
    </w:p>
    <w:p w14:paraId="6856D6AB" w14:textId="77777777" w:rsidR="00092486" w:rsidRPr="00092486" w:rsidRDefault="00092486" w:rsidP="00092486">
      <w:pPr>
        <w:ind w:left="-284" w:right="-279"/>
        <w:jc w:val="both"/>
        <w:rPr>
          <w:rFonts w:asciiTheme="minorHAnsi" w:hAnsiTheme="minorHAnsi"/>
        </w:rPr>
      </w:pPr>
    </w:p>
    <w:p w14:paraId="66764898" w14:textId="77777777" w:rsidR="00092486" w:rsidRDefault="00092486" w:rsidP="00092486">
      <w:pPr>
        <w:ind w:left="-284" w:right="-279"/>
        <w:jc w:val="both"/>
        <w:rPr>
          <w:rFonts w:asciiTheme="minorHAnsi" w:hAnsiTheme="minorHAnsi"/>
        </w:rPr>
      </w:pPr>
      <w:r w:rsidRPr="00092486">
        <w:rPr>
          <w:rFonts w:asciiTheme="minorHAnsi" w:hAnsiTheme="minorHAnsi"/>
        </w:rPr>
        <w:t>You will be asked to sign a consent form and a medical information release permission form.</w:t>
      </w:r>
    </w:p>
    <w:p w14:paraId="62CBCD54" w14:textId="77777777" w:rsidR="00092486" w:rsidRPr="00092486" w:rsidRDefault="00092486" w:rsidP="00092486">
      <w:pPr>
        <w:ind w:left="-284" w:right="-279"/>
        <w:jc w:val="both"/>
        <w:rPr>
          <w:rFonts w:asciiTheme="minorHAnsi" w:hAnsiTheme="minorHAnsi"/>
        </w:rPr>
      </w:pPr>
    </w:p>
    <w:p w14:paraId="3F90EEC0" w14:textId="77777777" w:rsidR="00092486" w:rsidRDefault="00092486" w:rsidP="00092486">
      <w:pPr>
        <w:ind w:left="-284" w:right="-279"/>
        <w:jc w:val="both"/>
        <w:rPr>
          <w:rFonts w:asciiTheme="minorHAnsi" w:hAnsiTheme="minorHAnsi"/>
        </w:rPr>
      </w:pPr>
      <w:r w:rsidRPr="00092486">
        <w:rPr>
          <w:rFonts w:asciiTheme="minorHAnsi" w:hAnsiTheme="minorHAnsi"/>
        </w:rPr>
        <w:t xml:space="preserve">If you agree to take part in this study, study staff will talk to you by phone/email/ in person and ask some more questions about your sleep and to determine if you meet the requirements to participate in this study. </w:t>
      </w:r>
      <w:r w:rsidR="003651B3">
        <w:rPr>
          <w:rFonts w:asciiTheme="minorHAnsi" w:hAnsiTheme="minorHAnsi"/>
        </w:rPr>
        <w:t>At this point t</w:t>
      </w:r>
      <w:r w:rsidRPr="00092486">
        <w:rPr>
          <w:rFonts w:asciiTheme="minorHAnsi" w:hAnsiTheme="minorHAnsi"/>
        </w:rPr>
        <w:t>here will be t</w:t>
      </w:r>
      <w:proofErr w:type="spellStart"/>
      <w:r w:rsidRPr="00092486">
        <w:rPr>
          <w:rFonts w:asciiTheme="minorHAnsi" w:hAnsiTheme="minorHAnsi" w:cs="Arial"/>
          <w:lang w:val="en"/>
        </w:rPr>
        <w:t>hree</w:t>
      </w:r>
      <w:proofErr w:type="spellEnd"/>
      <w:r w:rsidRPr="00092486">
        <w:rPr>
          <w:rFonts w:asciiTheme="minorHAnsi" w:hAnsiTheme="minorHAnsi" w:cs="Arial"/>
          <w:lang w:val="en"/>
        </w:rPr>
        <w:t xml:space="preserve"> questionnaires </w:t>
      </w:r>
      <w:r w:rsidR="00214087">
        <w:rPr>
          <w:rFonts w:asciiTheme="minorHAnsi" w:hAnsiTheme="minorHAnsi" w:cs="Arial"/>
          <w:lang w:val="en"/>
        </w:rPr>
        <w:t xml:space="preserve">about your sleep quality, </w:t>
      </w:r>
      <w:r w:rsidR="0016654D">
        <w:rPr>
          <w:rFonts w:asciiTheme="minorHAnsi" w:hAnsiTheme="minorHAnsi" w:cs="Arial"/>
          <w:lang w:val="en"/>
        </w:rPr>
        <w:t xml:space="preserve">whether you have sleep apnea, </w:t>
      </w:r>
      <w:r w:rsidR="00214087">
        <w:rPr>
          <w:rFonts w:asciiTheme="minorHAnsi" w:hAnsiTheme="minorHAnsi" w:cs="Arial"/>
          <w:lang w:val="en"/>
        </w:rPr>
        <w:t xml:space="preserve">and cognitive function </w:t>
      </w:r>
      <w:r w:rsidRPr="00092486">
        <w:rPr>
          <w:rFonts w:asciiTheme="minorHAnsi" w:hAnsiTheme="minorHAnsi" w:cs="Arial"/>
          <w:lang w:val="en"/>
        </w:rPr>
        <w:t>that we estimate will take altogether about 15-20 minutes</w:t>
      </w:r>
      <w:r w:rsidRPr="00092486">
        <w:rPr>
          <w:rFonts w:asciiTheme="minorHAnsi" w:hAnsiTheme="minorHAnsi"/>
        </w:rPr>
        <w:t xml:space="preserve"> to complete.</w:t>
      </w:r>
    </w:p>
    <w:p w14:paraId="3624106B" w14:textId="77777777" w:rsidR="00092486" w:rsidRPr="00092486" w:rsidRDefault="00092486" w:rsidP="00092486">
      <w:pPr>
        <w:ind w:left="-284" w:right="-279"/>
        <w:jc w:val="both"/>
        <w:rPr>
          <w:rFonts w:asciiTheme="minorHAnsi" w:hAnsiTheme="minorHAnsi"/>
        </w:rPr>
      </w:pPr>
    </w:p>
    <w:p w14:paraId="2096BC74" w14:textId="77777777" w:rsidR="00092486" w:rsidRDefault="00092486" w:rsidP="00092486">
      <w:pPr>
        <w:ind w:left="-284" w:right="-279"/>
        <w:jc w:val="both"/>
        <w:rPr>
          <w:rFonts w:asciiTheme="minorHAnsi" w:hAnsiTheme="minorHAnsi"/>
        </w:rPr>
      </w:pPr>
      <w:r w:rsidRPr="00092486">
        <w:rPr>
          <w:rFonts w:asciiTheme="minorHAnsi" w:hAnsiTheme="minorHAnsi"/>
        </w:rPr>
        <w:t>The research team will collect your medical information from your GP and</w:t>
      </w:r>
      <w:r w:rsidR="001E4393">
        <w:rPr>
          <w:rFonts w:asciiTheme="minorHAnsi" w:hAnsiTheme="minorHAnsi"/>
        </w:rPr>
        <w:t>/or</w:t>
      </w:r>
      <w:r w:rsidRPr="00092486">
        <w:rPr>
          <w:rFonts w:asciiTheme="minorHAnsi" w:hAnsiTheme="minorHAnsi"/>
        </w:rPr>
        <w:t xml:space="preserve"> neurologist.</w:t>
      </w:r>
    </w:p>
    <w:p w14:paraId="51C870FA" w14:textId="77777777" w:rsidR="00626A5C" w:rsidRPr="00092486" w:rsidRDefault="00626A5C" w:rsidP="00092486">
      <w:pPr>
        <w:ind w:left="-284" w:right="-279"/>
        <w:jc w:val="both"/>
        <w:rPr>
          <w:rFonts w:asciiTheme="minorHAnsi" w:hAnsiTheme="minorHAnsi"/>
        </w:rPr>
      </w:pPr>
    </w:p>
    <w:p w14:paraId="11A30190" w14:textId="3E68F627" w:rsidR="00092486" w:rsidRPr="00626A5C" w:rsidRDefault="00626A5C" w:rsidP="00092486">
      <w:pPr>
        <w:ind w:left="-284" w:right="-279"/>
        <w:jc w:val="both"/>
        <w:rPr>
          <w:rFonts w:asciiTheme="minorHAnsi" w:hAnsiTheme="minorHAnsi" w:cstheme="minorHAnsi"/>
        </w:rPr>
      </w:pPr>
      <w:r w:rsidRPr="00626A5C">
        <w:rPr>
          <w:rFonts w:asciiTheme="minorHAnsi" w:hAnsiTheme="minorHAnsi" w:cstheme="minorHAnsi"/>
        </w:rPr>
        <w:t>If you are eligible after we have all this information</w:t>
      </w:r>
      <w:r w:rsidR="001E4393">
        <w:rPr>
          <w:rFonts w:asciiTheme="minorHAnsi" w:hAnsiTheme="minorHAnsi" w:cstheme="minorHAnsi"/>
        </w:rPr>
        <w:t xml:space="preserve">, </w:t>
      </w:r>
      <w:r w:rsidR="00D764FB">
        <w:rPr>
          <w:rFonts w:asciiTheme="minorHAnsi" w:hAnsiTheme="minorHAnsi" w:cstheme="minorHAnsi"/>
        </w:rPr>
        <w:t>y</w:t>
      </w:r>
      <w:r w:rsidR="00DA7888" w:rsidRPr="008E4B08">
        <w:rPr>
          <w:rFonts w:asciiTheme="minorHAnsi" w:hAnsiTheme="minorHAnsi" w:cstheme="minorHAnsi"/>
        </w:rPr>
        <w:t>ou can participate in the study from home</w:t>
      </w:r>
      <w:bookmarkStart w:id="0" w:name="_GoBack"/>
      <w:bookmarkEnd w:id="0"/>
      <w:r w:rsidR="001E4393">
        <w:rPr>
          <w:rFonts w:asciiTheme="minorHAnsi" w:hAnsiTheme="minorHAnsi" w:cstheme="minorHAnsi"/>
        </w:rPr>
        <w:t xml:space="preserve"> by phone or skype (or similar). </w:t>
      </w:r>
    </w:p>
    <w:p w14:paraId="357FA384" w14:textId="77777777" w:rsidR="00092486" w:rsidRPr="00092486" w:rsidRDefault="00092486" w:rsidP="00092486">
      <w:pPr>
        <w:ind w:left="-284" w:right="-279"/>
        <w:jc w:val="both"/>
        <w:rPr>
          <w:rFonts w:asciiTheme="minorHAnsi" w:hAnsiTheme="minorHAnsi"/>
        </w:rPr>
      </w:pPr>
    </w:p>
    <w:p w14:paraId="7CB0CD40" w14:textId="77777777" w:rsidR="00092486" w:rsidRDefault="00092486" w:rsidP="00092486">
      <w:pPr>
        <w:ind w:left="-284" w:right="-279"/>
        <w:jc w:val="both"/>
        <w:rPr>
          <w:rFonts w:asciiTheme="minorHAnsi" w:hAnsiTheme="minorHAnsi"/>
        </w:rPr>
      </w:pPr>
      <w:r w:rsidRPr="00092486">
        <w:rPr>
          <w:rFonts w:asciiTheme="minorHAnsi" w:hAnsiTheme="minorHAnsi"/>
        </w:rPr>
        <w:t>We will review your medical history including questions about your sleep, medications currently taken, any disease condition that might affect sleep and your intake of melatonin.</w:t>
      </w:r>
    </w:p>
    <w:p w14:paraId="25BF0956" w14:textId="77777777" w:rsidR="00092486" w:rsidRPr="00092486" w:rsidRDefault="00092486" w:rsidP="00092486">
      <w:pPr>
        <w:ind w:left="-284" w:right="-279"/>
        <w:jc w:val="both"/>
        <w:rPr>
          <w:rFonts w:asciiTheme="minorHAnsi" w:hAnsiTheme="minorHAnsi"/>
        </w:rPr>
      </w:pPr>
    </w:p>
    <w:p w14:paraId="2CD5F01A" w14:textId="77777777" w:rsidR="00092486" w:rsidRDefault="00092486" w:rsidP="00092486">
      <w:pPr>
        <w:ind w:left="-284" w:right="-279"/>
        <w:jc w:val="both"/>
        <w:rPr>
          <w:rFonts w:asciiTheme="minorHAnsi" w:hAnsiTheme="minorHAnsi"/>
        </w:rPr>
      </w:pPr>
      <w:r w:rsidRPr="00092486">
        <w:rPr>
          <w:rFonts w:asciiTheme="minorHAnsi" w:hAnsiTheme="minorHAnsi"/>
        </w:rPr>
        <w:t xml:space="preserve">The study doctor and / or study staff will discuss with you any health conditions that may be detected during screening or during the trial itself which affect your ability to participate. If necessary, you will be referred for follow-up tests with your General Practitioner or medical specialist. </w:t>
      </w:r>
    </w:p>
    <w:p w14:paraId="2668D057" w14:textId="77777777" w:rsidR="00092486" w:rsidRPr="00092486" w:rsidRDefault="00092486" w:rsidP="00092486">
      <w:pPr>
        <w:ind w:left="-284" w:right="-279"/>
        <w:jc w:val="both"/>
        <w:rPr>
          <w:rFonts w:asciiTheme="minorHAnsi" w:hAnsiTheme="minorHAnsi"/>
        </w:rPr>
      </w:pPr>
    </w:p>
    <w:p w14:paraId="1E0D6A9B" w14:textId="77777777" w:rsidR="00092486" w:rsidRPr="00092486" w:rsidRDefault="00092486" w:rsidP="00092486">
      <w:pPr>
        <w:ind w:left="-284" w:right="-279"/>
        <w:jc w:val="both"/>
        <w:rPr>
          <w:rFonts w:asciiTheme="minorHAnsi" w:hAnsiTheme="minorHAnsi"/>
        </w:rPr>
      </w:pPr>
      <w:r w:rsidRPr="00092486">
        <w:rPr>
          <w:rFonts w:asciiTheme="minorHAnsi" w:hAnsiTheme="minorHAnsi"/>
        </w:rPr>
        <w:t xml:space="preserve">Otherwise, the study staff will explain all the trial procedures and give you some information </w:t>
      </w:r>
      <w:r w:rsidR="001E4393">
        <w:rPr>
          <w:rFonts w:asciiTheme="minorHAnsi" w:hAnsiTheme="minorHAnsi"/>
        </w:rPr>
        <w:t>about the study,</w:t>
      </w:r>
      <w:r w:rsidRPr="00092486">
        <w:rPr>
          <w:rFonts w:asciiTheme="minorHAnsi" w:hAnsiTheme="minorHAnsi"/>
        </w:rPr>
        <w:t xml:space="preserve"> as well as a special watch to monitor your sleep patterns. </w:t>
      </w:r>
    </w:p>
    <w:p w14:paraId="03BF7D5A" w14:textId="77777777" w:rsidR="00092486" w:rsidRDefault="00092486" w:rsidP="00092486">
      <w:pPr>
        <w:jc w:val="both"/>
      </w:pPr>
    </w:p>
    <w:p w14:paraId="64388C48" w14:textId="77777777" w:rsidR="0027316E" w:rsidRDefault="009D30C9" w:rsidP="00404B96">
      <w:pPr>
        <w:ind w:left="-284" w:right="-279"/>
        <w:jc w:val="both"/>
        <w:rPr>
          <w:rFonts w:asciiTheme="minorHAnsi" w:hAnsiTheme="minorHAnsi" w:cs="Arial"/>
        </w:rPr>
      </w:pPr>
      <w:r w:rsidRPr="00446477">
        <w:rPr>
          <w:rFonts w:asciiTheme="minorHAnsi" w:hAnsiTheme="minorHAnsi" w:cs="Arial"/>
        </w:rPr>
        <w:t>You will be asked to fill in a questionnaire about your sleep related issues and personal information. This will take 5-10 minutes.  This self-administered questionnaire will be given to you by the research staff</w:t>
      </w:r>
      <w:r w:rsidR="001E4393">
        <w:rPr>
          <w:rFonts w:asciiTheme="minorHAnsi" w:hAnsiTheme="minorHAnsi" w:cs="Arial"/>
        </w:rPr>
        <w:t>.</w:t>
      </w:r>
      <w:r w:rsidRPr="00446477">
        <w:rPr>
          <w:rFonts w:asciiTheme="minorHAnsi" w:hAnsiTheme="minorHAnsi" w:cs="Arial"/>
        </w:rPr>
        <w:t xml:space="preserve"> </w:t>
      </w:r>
    </w:p>
    <w:p w14:paraId="686A94E6" w14:textId="77777777" w:rsidR="0027316E" w:rsidRDefault="0027316E" w:rsidP="00404B96">
      <w:pPr>
        <w:ind w:left="-284" w:right="-279"/>
        <w:jc w:val="both"/>
        <w:rPr>
          <w:rFonts w:asciiTheme="minorHAnsi" w:hAnsiTheme="minorHAnsi" w:cs="Arial"/>
        </w:rPr>
      </w:pPr>
    </w:p>
    <w:p w14:paraId="5BDF273A" w14:textId="77777777" w:rsidR="00BE659D" w:rsidRDefault="00BE659D" w:rsidP="00800972">
      <w:pPr>
        <w:ind w:right="-279"/>
        <w:jc w:val="both"/>
        <w:rPr>
          <w:rFonts w:asciiTheme="minorHAnsi" w:hAnsiTheme="minorHAnsi" w:cs="Arial"/>
          <w:b/>
        </w:rPr>
      </w:pPr>
    </w:p>
    <w:p w14:paraId="1AF0B696" w14:textId="77777777" w:rsidR="00BE659D" w:rsidRDefault="00BE659D" w:rsidP="00404B96">
      <w:pPr>
        <w:ind w:left="-284" w:right="-279"/>
        <w:jc w:val="both"/>
        <w:rPr>
          <w:rFonts w:asciiTheme="minorHAnsi" w:hAnsiTheme="minorHAnsi" w:cs="Arial"/>
          <w:b/>
        </w:rPr>
      </w:pPr>
    </w:p>
    <w:p w14:paraId="1F995C28" w14:textId="77777777" w:rsidR="007754F6" w:rsidRPr="00446477" w:rsidRDefault="00FD0A36" w:rsidP="00404B96">
      <w:pPr>
        <w:ind w:left="-284" w:right="-279"/>
        <w:jc w:val="both"/>
        <w:rPr>
          <w:rFonts w:asciiTheme="minorHAnsi" w:hAnsiTheme="minorHAnsi" w:cs="Arial"/>
          <w:b/>
        </w:rPr>
      </w:pPr>
      <w:r w:rsidRPr="00446477">
        <w:rPr>
          <w:rFonts w:asciiTheme="minorHAnsi" w:hAnsiTheme="minorHAnsi" w:cs="Arial"/>
          <w:b/>
        </w:rPr>
        <w:t xml:space="preserve">4. </w:t>
      </w:r>
      <w:r w:rsidR="007754F6" w:rsidRPr="00446477">
        <w:rPr>
          <w:rFonts w:asciiTheme="minorHAnsi" w:hAnsiTheme="minorHAnsi" w:cs="Arial"/>
          <w:b/>
        </w:rPr>
        <w:t>What do I have to do?</w:t>
      </w:r>
    </w:p>
    <w:p w14:paraId="59711ED4" w14:textId="77777777" w:rsidR="007754F6" w:rsidRPr="00446477" w:rsidRDefault="007754F6" w:rsidP="00404B96">
      <w:pPr>
        <w:ind w:left="-284" w:right="-279"/>
        <w:jc w:val="both"/>
        <w:rPr>
          <w:rFonts w:asciiTheme="minorHAnsi" w:hAnsiTheme="minorHAnsi" w:cs="Arial"/>
          <w:b/>
        </w:rPr>
      </w:pPr>
    </w:p>
    <w:p w14:paraId="63B8A2F9" w14:textId="77777777" w:rsidR="00AF695B" w:rsidRPr="00446477" w:rsidRDefault="0052533C" w:rsidP="00404B96">
      <w:pPr>
        <w:widowControl w:val="0"/>
        <w:ind w:left="-284" w:right="-279"/>
        <w:jc w:val="both"/>
        <w:rPr>
          <w:rFonts w:asciiTheme="minorHAnsi" w:hAnsiTheme="minorHAnsi" w:cs="Arial"/>
        </w:rPr>
      </w:pPr>
      <w:r w:rsidRPr="00446477">
        <w:rPr>
          <w:rFonts w:asciiTheme="minorHAnsi" w:hAnsiTheme="minorHAnsi" w:cs="Arial"/>
        </w:rPr>
        <w:t>If you agree to</w:t>
      </w:r>
      <w:r w:rsidR="007754F6" w:rsidRPr="00446477">
        <w:rPr>
          <w:rFonts w:asciiTheme="minorHAnsi" w:hAnsiTheme="minorHAnsi" w:cs="Arial"/>
        </w:rPr>
        <w:t xml:space="preserve"> take part in this study, then you must be</w:t>
      </w:r>
      <w:r w:rsidRPr="00446477">
        <w:rPr>
          <w:rFonts w:asciiTheme="minorHAnsi" w:hAnsiTheme="minorHAnsi" w:cs="Arial"/>
        </w:rPr>
        <w:t xml:space="preserve"> willing to complete</w:t>
      </w:r>
      <w:r w:rsidR="007754F6" w:rsidRPr="00446477">
        <w:rPr>
          <w:rFonts w:asciiTheme="minorHAnsi" w:hAnsiTheme="minorHAnsi" w:cs="Arial"/>
        </w:rPr>
        <w:t xml:space="preserve"> all tests and treatments that are outlined in thi</w:t>
      </w:r>
      <w:r w:rsidRPr="00446477">
        <w:rPr>
          <w:rFonts w:asciiTheme="minorHAnsi" w:hAnsiTheme="minorHAnsi" w:cs="Arial"/>
        </w:rPr>
        <w:t>s participant information</w:t>
      </w:r>
      <w:r w:rsidR="00AF695B" w:rsidRPr="00446477">
        <w:rPr>
          <w:rFonts w:asciiTheme="minorHAnsi" w:hAnsiTheme="minorHAnsi" w:cs="Arial"/>
        </w:rPr>
        <w:t>/consent</w:t>
      </w:r>
      <w:r w:rsidRPr="00446477">
        <w:rPr>
          <w:rFonts w:asciiTheme="minorHAnsi" w:hAnsiTheme="minorHAnsi" w:cs="Arial"/>
        </w:rPr>
        <w:t xml:space="preserve"> sheet and agree to follow the study schedules to the best of your ability. If you do not follow the instructions from your research doctor, you may not be able to continue in the study</w:t>
      </w:r>
      <w:r w:rsidR="00AF695B" w:rsidRPr="00446477">
        <w:rPr>
          <w:rFonts w:asciiTheme="minorHAnsi" w:hAnsiTheme="minorHAnsi" w:cs="Arial"/>
        </w:rPr>
        <w:t>.</w:t>
      </w:r>
    </w:p>
    <w:p w14:paraId="3D51233E" w14:textId="77777777" w:rsidR="00AF695B" w:rsidRPr="00446477" w:rsidRDefault="00AF695B" w:rsidP="00404B96">
      <w:pPr>
        <w:widowControl w:val="0"/>
        <w:ind w:left="-284" w:right="-279"/>
        <w:jc w:val="both"/>
        <w:rPr>
          <w:rFonts w:asciiTheme="minorHAnsi" w:hAnsiTheme="minorHAnsi" w:cs="Arial"/>
        </w:rPr>
      </w:pPr>
    </w:p>
    <w:p w14:paraId="6CC1D3DE" w14:textId="77777777" w:rsidR="007754F6" w:rsidRPr="00446477" w:rsidRDefault="0052533C" w:rsidP="00404B96">
      <w:pPr>
        <w:widowControl w:val="0"/>
        <w:ind w:left="-284" w:right="-279"/>
        <w:jc w:val="both"/>
        <w:rPr>
          <w:rFonts w:asciiTheme="minorHAnsi" w:hAnsiTheme="minorHAnsi" w:cs="Arial"/>
        </w:rPr>
      </w:pPr>
      <w:r w:rsidRPr="00446477">
        <w:rPr>
          <w:rFonts w:asciiTheme="minorHAnsi" w:hAnsiTheme="minorHAnsi" w:cs="Arial"/>
        </w:rPr>
        <w:t xml:space="preserve">You may choose to stop receiving the </w:t>
      </w:r>
      <w:r w:rsidR="00FB502B" w:rsidRPr="00446477">
        <w:rPr>
          <w:rFonts w:asciiTheme="minorHAnsi" w:hAnsiTheme="minorHAnsi" w:cs="Arial"/>
        </w:rPr>
        <w:t>melatonin</w:t>
      </w:r>
      <w:r w:rsidRPr="00446477">
        <w:rPr>
          <w:rFonts w:asciiTheme="minorHAnsi" w:hAnsiTheme="minorHAnsi" w:cs="Arial"/>
        </w:rPr>
        <w:t xml:space="preserve"> at any time.</w:t>
      </w:r>
    </w:p>
    <w:p w14:paraId="62E9DD63" w14:textId="77777777" w:rsidR="0052533C" w:rsidRPr="00446477" w:rsidRDefault="0052533C" w:rsidP="00404B96">
      <w:pPr>
        <w:pStyle w:val="Text"/>
        <w:widowControl w:val="0"/>
        <w:spacing w:before="0" w:after="0" w:line="240" w:lineRule="auto"/>
        <w:ind w:left="-284" w:right="-279"/>
        <w:jc w:val="both"/>
        <w:rPr>
          <w:rFonts w:asciiTheme="minorHAnsi" w:hAnsiTheme="minorHAnsi" w:cs="Arial"/>
          <w:szCs w:val="24"/>
        </w:rPr>
      </w:pPr>
    </w:p>
    <w:p w14:paraId="40DF14FA" w14:textId="77777777" w:rsidR="0052533C" w:rsidRPr="00446477" w:rsidRDefault="007754F6" w:rsidP="00404B96">
      <w:pPr>
        <w:pStyle w:val="Text"/>
        <w:widowControl w:val="0"/>
        <w:spacing w:before="0" w:after="0" w:line="240" w:lineRule="auto"/>
        <w:ind w:left="-284" w:right="-279"/>
        <w:jc w:val="both"/>
        <w:rPr>
          <w:rFonts w:asciiTheme="minorHAnsi" w:hAnsiTheme="minorHAnsi" w:cs="Arial"/>
          <w:szCs w:val="24"/>
        </w:rPr>
      </w:pPr>
      <w:r w:rsidRPr="00446477">
        <w:rPr>
          <w:rFonts w:asciiTheme="minorHAnsi" w:hAnsiTheme="minorHAnsi" w:cs="Arial"/>
          <w:szCs w:val="24"/>
        </w:rPr>
        <w:lastRenderedPageBreak/>
        <w:t>You are not permitted to take part in any other interventional studies without approval from the research doctor(s) in each study, as there may be additional unanticipated side effects. Being in more than one study at one time may increase your risks and could affect the results of each study.</w:t>
      </w:r>
      <w:r w:rsidR="0052533C" w:rsidRPr="00446477">
        <w:rPr>
          <w:rFonts w:asciiTheme="minorHAnsi" w:hAnsiTheme="minorHAnsi" w:cs="Arial"/>
          <w:szCs w:val="24"/>
        </w:rPr>
        <w:t xml:space="preserve"> </w:t>
      </w:r>
    </w:p>
    <w:p w14:paraId="493497E2" w14:textId="77777777" w:rsidR="006203D2" w:rsidRPr="00446477" w:rsidRDefault="006203D2" w:rsidP="00404B96">
      <w:pPr>
        <w:pStyle w:val="Text"/>
        <w:widowControl w:val="0"/>
        <w:spacing w:before="0" w:after="0" w:line="240" w:lineRule="auto"/>
        <w:ind w:left="-284" w:right="-279"/>
        <w:jc w:val="both"/>
        <w:rPr>
          <w:rFonts w:asciiTheme="minorHAnsi" w:hAnsiTheme="minorHAnsi" w:cs="Arial"/>
          <w:spacing w:val="-2"/>
          <w:szCs w:val="24"/>
        </w:rPr>
      </w:pPr>
    </w:p>
    <w:p w14:paraId="01B38382" w14:textId="77777777" w:rsidR="007754F6" w:rsidRPr="00446477" w:rsidRDefault="007754F6" w:rsidP="00404B96">
      <w:pPr>
        <w:pStyle w:val="Text"/>
        <w:widowControl w:val="0"/>
        <w:spacing w:before="0" w:after="0" w:line="240" w:lineRule="auto"/>
        <w:ind w:left="-284" w:right="-279"/>
        <w:jc w:val="both"/>
        <w:rPr>
          <w:rFonts w:asciiTheme="minorHAnsi" w:hAnsiTheme="minorHAnsi" w:cs="Arial"/>
          <w:szCs w:val="24"/>
        </w:rPr>
      </w:pPr>
      <w:r w:rsidRPr="00446477">
        <w:rPr>
          <w:rFonts w:asciiTheme="minorHAnsi" w:hAnsiTheme="minorHAnsi" w:cs="Arial"/>
          <w:spacing w:val="-2"/>
          <w:szCs w:val="24"/>
        </w:rPr>
        <w:t xml:space="preserve">Please tell the study doctor or study staff right away if you have any side effects. </w:t>
      </w:r>
    </w:p>
    <w:p w14:paraId="5EC8D3DD" w14:textId="77777777" w:rsidR="007754F6" w:rsidRPr="00446477" w:rsidRDefault="007754F6" w:rsidP="00404B96">
      <w:pPr>
        <w:widowControl w:val="0"/>
        <w:ind w:left="-284" w:right="-279"/>
        <w:jc w:val="both"/>
        <w:rPr>
          <w:rFonts w:asciiTheme="minorHAnsi" w:hAnsiTheme="minorHAnsi" w:cs="Arial"/>
        </w:rPr>
      </w:pPr>
    </w:p>
    <w:p w14:paraId="5974A39F" w14:textId="77777777" w:rsidR="00153AF4" w:rsidRPr="00446477" w:rsidRDefault="0052533C" w:rsidP="00404B96">
      <w:pPr>
        <w:widowControl w:val="0"/>
        <w:ind w:left="-284" w:right="-279"/>
        <w:jc w:val="both"/>
        <w:rPr>
          <w:rFonts w:asciiTheme="minorHAnsi" w:hAnsiTheme="minorHAnsi" w:cs="Arial"/>
        </w:rPr>
      </w:pPr>
      <w:r w:rsidRPr="00446477">
        <w:rPr>
          <w:rFonts w:asciiTheme="minorHAnsi" w:hAnsiTheme="minorHAnsi" w:cs="Arial"/>
        </w:rPr>
        <w:t>Before commencing any new</w:t>
      </w:r>
      <w:r w:rsidR="00153AF4" w:rsidRPr="00446477">
        <w:rPr>
          <w:rFonts w:asciiTheme="minorHAnsi" w:hAnsiTheme="minorHAnsi" w:cs="Arial"/>
        </w:rPr>
        <w:t xml:space="preserve"> medication</w:t>
      </w:r>
      <w:r w:rsidRPr="00446477">
        <w:rPr>
          <w:rFonts w:asciiTheme="minorHAnsi" w:hAnsiTheme="minorHAnsi" w:cs="Arial"/>
        </w:rPr>
        <w:t>s</w:t>
      </w:r>
      <w:r w:rsidR="00153AF4" w:rsidRPr="00446477">
        <w:rPr>
          <w:rFonts w:asciiTheme="minorHAnsi" w:hAnsiTheme="minorHAnsi" w:cs="Arial"/>
        </w:rPr>
        <w:t xml:space="preserve"> during this study, you should discuss it with the research doctor. </w:t>
      </w:r>
    </w:p>
    <w:p w14:paraId="6AB5EF8A" w14:textId="77777777" w:rsidR="00F12828" w:rsidRPr="00446477" w:rsidRDefault="00F12828" w:rsidP="00404B96">
      <w:pPr>
        <w:widowControl w:val="0"/>
        <w:ind w:left="-284" w:right="-279"/>
        <w:jc w:val="both"/>
        <w:rPr>
          <w:rFonts w:asciiTheme="minorHAnsi" w:hAnsiTheme="minorHAnsi" w:cs="Arial"/>
        </w:rPr>
      </w:pPr>
    </w:p>
    <w:p w14:paraId="60B366BC" w14:textId="77777777" w:rsidR="009D30C9" w:rsidRPr="00446477" w:rsidRDefault="009D30C9" w:rsidP="00404B96">
      <w:pPr>
        <w:ind w:left="-284" w:right="-279"/>
        <w:jc w:val="both"/>
        <w:rPr>
          <w:rFonts w:asciiTheme="minorHAnsi" w:hAnsiTheme="minorHAnsi" w:cs="Arial"/>
          <w:b/>
        </w:rPr>
      </w:pPr>
      <w:r w:rsidRPr="00446477">
        <w:rPr>
          <w:rFonts w:asciiTheme="minorHAnsi" w:hAnsiTheme="minorHAnsi" w:cs="Arial"/>
          <w:b/>
          <w:u w:val="single"/>
        </w:rPr>
        <w:t>Run in study period (2 weeks</w:t>
      </w:r>
      <w:r w:rsidRPr="00446477">
        <w:rPr>
          <w:rFonts w:asciiTheme="minorHAnsi" w:hAnsiTheme="minorHAnsi" w:cs="Arial"/>
          <w:b/>
        </w:rPr>
        <w:t>)</w:t>
      </w:r>
    </w:p>
    <w:p w14:paraId="5D791FD3" w14:textId="77777777" w:rsidR="009D30C9" w:rsidRDefault="009D30C9" w:rsidP="00404B96">
      <w:pPr>
        <w:ind w:left="-284" w:right="-279"/>
        <w:jc w:val="both"/>
        <w:rPr>
          <w:rFonts w:asciiTheme="minorHAnsi" w:hAnsiTheme="minorHAnsi" w:cs="Arial"/>
        </w:rPr>
      </w:pPr>
      <w:r w:rsidRPr="00446477">
        <w:rPr>
          <w:rFonts w:asciiTheme="minorHAnsi" w:hAnsiTheme="minorHAnsi" w:cs="Arial"/>
        </w:rPr>
        <w:t xml:space="preserve">You will be asked to pick up the study medication from your preferred pharmacy. The study team will organize to send your study medication to this pharmacy. You will be asked to take melatonin 3 mg every day 30 minutes before bed time. </w:t>
      </w:r>
    </w:p>
    <w:p w14:paraId="0AC6C037" w14:textId="77777777" w:rsidR="003651B3" w:rsidRPr="00446477" w:rsidRDefault="003651B3" w:rsidP="00404B96">
      <w:pPr>
        <w:ind w:left="-284" w:right="-279"/>
        <w:jc w:val="both"/>
        <w:rPr>
          <w:rFonts w:asciiTheme="minorHAnsi" w:hAnsiTheme="minorHAnsi" w:cs="Arial"/>
        </w:rPr>
      </w:pPr>
    </w:p>
    <w:p w14:paraId="05C8BA4D" w14:textId="77777777" w:rsidR="002C02D7" w:rsidRPr="002C02D7" w:rsidRDefault="009D30C9" w:rsidP="002C02D7">
      <w:pPr>
        <w:pStyle w:val="BodyText"/>
        <w:ind w:left="-284" w:right="-138"/>
        <w:jc w:val="both"/>
        <w:rPr>
          <w:rFonts w:asciiTheme="minorHAnsi" w:hAnsiTheme="minorHAnsi"/>
        </w:rPr>
      </w:pPr>
      <w:r w:rsidRPr="00446477">
        <w:rPr>
          <w:rFonts w:asciiTheme="minorHAnsi" w:hAnsiTheme="minorHAnsi" w:cs="Arial"/>
        </w:rPr>
        <w:t xml:space="preserve">You will need to keep a sleep diary of the time you go to bed, the time you go to sleep, the time you wake up in the morning and significant wake </w:t>
      </w:r>
      <w:r w:rsidRPr="002C02D7">
        <w:rPr>
          <w:rFonts w:asciiTheme="minorHAnsi" w:hAnsiTheme="minorHAnsi" w:cs="Arial"/>
        </w:rPr>
        <w:t xml:space="preserve">periods during the night. You will be asked to fill </w:t>
      </w:r>
      <w:r w:rsidR="003651B3">
        <w:rPr>
          <w:rFonts w:asciiTheme="minorHAnsi" w:hAnsiTheme="minorHAnsi" w:cs="Arial"/>
        </w:rPr>
        <w:t xml:space="preserve">in </w:t>
      </w:r>
      <w:r w:rsidRPr="002C02D7">
        <w:rPr>
          <w:rFonts w:asciiTheme="minorHAnsi" w:hAnsiTheme="minorHAnsi" w:cs="Arial"/>
        </w:rPr>
        <w:t xml:space="preserve">the sleep diary either online or on paper and send it to us. </w:t>
      </w:r>
      <w:r w:rsidR="002C02D7" w:rsidRPr="002C02D7">
        <w:rPr>
          <w:rFonts w:asciiTheme="minorHAnsi" w:hAnsiTheme="minorHAnsi"/>
          <w:lang w:val="en-US"/>
        </w:rPr>
        <w:t xml:space="preserve">We estimate the daily diary will take </w:t>
      </w:r>
      <w:r w:rsidR="002C02D7" w:rsidRPr="002C02D7">
        <w:rPr>
          <w:rFonts w:asciiTheme="minorHAnsi" w:hAnsiTheme="minorHAnsi"/>
        </w:rPr>
        <w:t xml:space="preserve">approximately </w:t>
      </w:r>
      <w:r w:rsidR="002C02D7" w:rsidRPr="002C02D7">
        <w:rPr>
          <w:rFonts w:asciiTheme="minorHAnsi" w:hAnsiTheme="minorHAnsi"/>
          <w:lang w:val="en-US"/>
        </w:rPr>
        <w:t>1 minute</w:t>
      </w:r>
      <w:r w:rsidR="002C02D7" w:rsidRPr="002C02D7">
        <w:rPr>
          <w:rFonts w:asciiTheme="minorHAnsi" w:hAnsiTheme="minorHAnsi"/>
        </w:rPr>
        <w:t xml:space="preserve"> on days 1-6, and </w:t>
      </w:r>
      <w:r w:rsidR="002C02D7">
        <w:rPr>
          <w:rFonts w:asciiTheme="minorHAnsi" w:hAnsiTheme="minorHAnsi"/>
        </w:rPr>
        <w:t>up to 5</w:t>
      </w:r>
      <w:r w:rsidR="002C02D7" w:rsidRPr="002C02D7">
        <w:rPr>
          <w:rFonts w:asciiTheme="minorHAnsi" w:hAnsiTheme="minorHAnsi"/>
          <w:lang w:val="en-US"/>
        </w:rPr>
        <w:t xml:space="preserve"> </w:t>
      </w:r>
      <w:r w:rsidR="002C02D7" w:rsidRPr="002C02D7">
        <w:rPr>
          <w:rFonts w:asciiTheme="minorHAnsi" w:hAnsiTheme="minorHAnsi"/>
        </w:rPr>
        <w:t>minutes on day 7</w:t>
      </w:r>
      <w:r w:rsidR="002C02D7" w:rsidRPr="002C02D7">
        <w:rPr>
          <w:rFonts w:asciiTheme="minorHAnsi" w:hAnsiTheme="minorHAnsi"/>
          <w:lang w:val="en-US"/>
        </w:rPr>
        <w:t xml:space="preserve"> of each week. </w:t>
      </w:r>
    </w:p>
    <w:p w14:paraId="009FD7EB"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 xml:space="preserve">You will also need to wear a special watch, called an </w:t>
      </w:r>
      <w:proofErr w:type="spellStart"/>
      <w:r w:rsidRPr="00446477">
        <w:rPr>
          <w:rFonts w:asciiTheme="minorHAnsi" w:hAnsiTheme="minorHAnsi" w:cs="Arial"/>
        </w:rPr>
        <w:t>Actiwatch</w:t>
      </w:r>
      <w:proofErr w:type="spellEnd"/>
      <w:r w:rsidR="00DA7888">
        <w:rPr>
          <w:rFonts w:asciiTheme="minorHAnsi" w:hAnsiTheme="minorHAnsi" w:cs="Arial"/>
        </w:rPr>
        <w:t xml:space="preserve"> or </w:t>
      </w:r>
      <w:proofErr w:type="spellStart"/>
      <w:r w:rsidR="00DA7888">
        <w:rPr>
          <w:rFonts w:asciiTheme="minorHAnsi" w:hAnsiTheme="minorHAnsi" w:cs="Arial"/>
        </w:rPr>
        <w:t>Motionwatch</w:t>
      </w:r>
      <w:proofErr w:type="spellEnd"/>
      <w:r w:rsidRPr="00446477">
        <w:rPr>
          <w:rFonts w:asciiTheme="minorHAnsi" w:hAnsiTheme="minorHAnsi" w:cs="Arial"/>
        </w:rPr>
        <w:t>, throughout the study period.  This will help us determine how useful the melatonin has been in helping you sleep better. It is commonly used to measure when we are asleep, by measuring movement. It is important that this is done in conjunction with a sleep diary. The watch looks like a small watch and is generally fairly tough. It does not tolerate significant water exposure and you need to remove it at these times such as swimming or showering. This is not a problem.</w:t>
      </w:r>
      <w:r w:rsidR="00DA7888">
        <w:rPr>
          <w:rFonts w:asciiTheme="minorHAnsi" w:hAnsiTheme="minorHAnsi" w:cs="Arial"/>
        </w:rPr>
        <w:t xml:space="preserve"> </w:t>
      </w:r>
      <w:r w:rsidR="00DA7888" w:rsidRPr="008E4B08">
        <w:rPr>
          <w:rFonts w:asciiTheme="minorHAnsi" w:hAnsiTheme="minorHAnsi" w:cs="Arial"/>
        </w:rPr>
        <w:t xml:space="preserve">The research nurse will call you weekly to </w:t>
      </w:r>
      <w:r w:rsidR="001E287B" w:rsidRPr="008E4B08">
        <w:rPr>
          <w:rFonts w:asciiTheme="minorHAnsi" w:hAnsiTheme="minorHAnsi" w:cs="Arial"/>
        </w:rPr>
        <w:t>ask</w:t>
      </w:r>
      <w:r w:rsidR="00DA7888" w:rsidRPr="008E4B08">
        <w:rPr>
          <w:rFonts w:asciiTheme="minorHAnsi" w:hAnsiTheme="minorHAnsi" w:cs="Arial"/>
        </w:rPr>
        <w:t xml:space="preserve"> how  you are going.</w:t>
      </w:r>
    </w:p>
    <w:p w14:paraId="0F2B11D7" w14:textId="77777777" w:rsidR="00404B96" w:rsidRPr="00446477" w:rsidRDefault="00404B96" w:rsidP="00404B96">
      <w:pPr>
        <w:ind w:left="-284" w:right="-279"/>
        <w:jc w:val="both"/>
        <w:rPr>
          <w:rFonts w:asciiTheme="minorHAnsi" w:hAnsiTheme="minorHAnsi" w:cs="Arial"/>
        </w:rPr>
      </w:pPr>
    </w:p>
    <w:p w14:paraId="025812D1"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We do the run in period to find out which dose of melatonin to test you on in the trial study period.  At the end of the two weeks, the research staff will look at your results and let you know what to do next.</w:t>
      </w:r>
    </w:p>
    <w:p w14:paraId="07D69344" w14:textId="77777777" w:rsidR="009D30C9" w:rsidRPr="00446477" w:rsidRDefault="009D30C9" w:rsidP="00404B96">
      <w:pPr>
        <w:ind w:left="-284" w:right="-279"/>
        <w:jc w:val="both"/>
        <w:rPr>
          <w:rFonts w:asciiTheme="minorHAnsi" w:hAnsiTheme="minorHAnsi" w:cs="Arial"/>
          <w:b/>
        </w:rPr>
      </w:pPr>
    </w:p>
    <w:p w14:paraId="4DDC3D6E" w14:textId="77777777" w:rsidR="009D30C9" w:rsidRPr="00446477" w:rsidRDefault="009D30C9" w:rsidP="00404B96">
      <w:pPr>
        <w:ind w:left="-284" w:right="-279"/>
        <w:jc w:val="both"/>
        <w:rPr>
          <w:rFonts w:asciiTheme="minorHAnsi" w:hAnsiTheme="minorHAnsi" w:cs="Arial"/>
          <w:b/>
          <w:u w:val="single"/>
        </w:rPr>
      </w:pPr>
      <w:r w:rsidRPr="00446477">
        <w:rPr>
          <w:rFonts w:asciiTheme="minorHAnsi" w:hAnsiTheme="minorHAnsi" w:cs="Arial"/>
          <w:b/>
          <w:u w:val="single"/>
        </w:rPr>
        <w:t>Trial study period (12 weeks)</w:t>
      </w:r>
    </w:p>
    <w:p w14:paraId="152D941C" w14:textId="77777777" w:rsidR="00404B96" w:rsidRPr="00446477" w:rsidRDefault="00404B96" w:rsidP="00404B96">
      <w:pPr>
        <w:ind w:left="-284" w:right="-279"/>
        <w:jc w:val="both"/>
        <w:rPr>
          <w:rFonts w:asciiTheme="minorHAnsi" w:hAnsiTheme="minorHAnsi" w:cs="Arial"/>
          <w:b/>
          <w:u w:val="single"/>
        </w:rPr>
      </w:pPr>
    </w:p>
    <w:p w14:paraId="1097BF61" w14:textId="77777777" w:rsidR="009D30C9" w:rsidRPr="00446477" w:rsidRDefault="009D30C9" w:rsidP="00404B96">
      <w:pPr>
        <w:pStyle w:val="BodyText"/>
        <w:ind w:left="-284" w:right="-279"/>
        <w:jc w:val="both"/>
        <w:rPr>
          <w:rFonts w:asciiTheme="minorHAnsi" w:hAnsiTheme="minorHAnsi" w:cs="Arial"/>
        </w:rPr>
      </w:pPr>
      <w:r w:rsidRPr="00446477">
        <w:rPr>
          <w:rFonts w:asciiTheme="minorHAnsi" w:hAnsiTheme="minorHAnsi" w:cs="Arial"/>
        </w:rPr>
        <w:t xml:space="preserve">This part of the study is what is called an “Individual Medication Effectiveness Test” (IMET).  This uses real medication and placebo (inactive) medication.  Placebo and active medication look exactly the same, but the placebo is not active and so has no effect.  But we do know that you will be taking each medication in </w:t>
      </w:r>
      <w:r w:rsidRPr="00446477">
        <w:rPr>
          <w:rFonts w:asciiTheme="minorHAnsi" w:hAnsiTheme="minorHAnsi" w:cs="Arial"/>
          <w:b/>
        </w:rPr>
        <w:t>random order</w:t>
      </w:r>
      <w:r w:rsidRPr="00446477">
        <w:rPr>
          <w:rFonts w:asciiTheme="minorHAnsi" w:hAnsiTheme="minorHAnsi" w:cs="Arial"/>
        </w:rPr>
        <w:t>, something like the following example.  Random order means that the order was decided by a computer, something like tossing a coin. So during each treatment, neither you nor your doctor will know which treatment you are taking.  This phase will last 12 weeks.</w:t>
      </w:r>
    </w:p>
    <w:p w14:paraId="6D1DD3ED" w14:textId="77777777" w:rsidR="00800972" w:rsidRDefault="00800972" w:rsidP="00404B96">
      <w:pPr>
        <w:pStyle w:val="Header"/>
        <w:tabs>
          <w:tab w:val="left" w:pos="720"/>
        </w:tabs>
        <w:ind w:left="-284" w:right="-279"/>
        <w:jc w:val="both"/>
        <w:rPr>
          <w:rFonts w:asciiTheme="minorHAnsi" w:hAnsiTheme="minorHAnsi" w:cs="Arial"/>
          <w:b/>
        </w:rPr>
      </w:pPr>
    </w:p>
    <w:p w14:paraId="4AC1BA7B" w14:textId="77777777" w:rsidR="00800972" w:rsidRDefault="00800972" w:rsidP="00404B96">
      <w:pPr>
        <w:pStyle w:val="Header"/>
        <w:tabs>
          <w:tab w:val="left" w:pos="720"/>
        </w:tabs>
        <w:ind w:left="-284" w:right="-279"/>
        <w:jc w:val="both"/>
        <w:rPr>
          <w:rFonts w:asciiTheme="minorHAnsi" w:hAnsiTheme="minorHAnsi" w:cs="Arial"/>
          <w:b/>
        </w:rPr>
      </w:pPr>
    </w:p>
    <w:p w14:paraId="16B54E36" w14:textId="77777777" w:rsidR="00800972" w:rsidRDefault="00800972" w:rsidP="00404B96">
      <w:pPr>
        <w:pStyle w:val="Header"/>
        <w:tabs>
          <w:tab w:val="left" w:pos="720"/>
        </w:tabs>
        <w:ind w:left="-284" w:right="-279"/>
        <w:jc w:val="both"/>
        <w:rPr>
          <w:rFonts w:asciiTheme="minorHAnsi" w:hAnsiTheme="minorHAnsi" w:cs="Arial"/>
          <w:b/>
        </w:rPr>
      </w:pPr>
    </w:p>
    <w:p w14:paraId="69823DF3" w14:textId="77777777" w:rsidR="00800972" w:rsidRDefault="00800972" w:rsidP="00404B96">
      <w:pPr>
        <w:pStyle w:val="Header"/>
        <w:tabs>
          <w:tab w:val="left" w:pos="720"/>
        </w:tabs>
        <w:ind w:left="-284" w:right="-279"/>
        <w:jc w:val="both"/>
        <w:rPr>
          <w:rFonts w:asciiTheme="minorHAnsi" w:hAnsiTheme="minorHAnsi" w:cs="Arial"/>
          <w:b/>
        </w:rPr>
      </w:pPr>
    </w:p>
    <w:p w14:paraId="4E317FDF" w14:textId="77777777" w:rsidR="00800972" w:rsidRDefault="00800972" w:rsidP="00404B96">
      <w:pPr>
        <w:pStyle w:val="Header"/>
        <w:tabs>
          <w:tab w:val="left" w:pos="720"/>
        </w:tabs>
        <w:ind w:left="-284" w:right="-279"/>
        <w:jc w:val="both"/>
        <w:rPr>
          <w:rFonts w:asciiTheme="minorHAnsi" w:hAnsiTheme="minorHAnsi" w:cs="Arial"/>
          <w:b/>
        </w:rPr>
      </w:pPr>
    </w:p>
    <w:p w14:paraId="094F4C66" w14:textId="77777777" w:rsidR="00800972" w:rsidRDefault="00800972" w:rsidP="00404B96">
      <w:pPr>
        <w:pStyle w:val="Header"/>
        <w:tabs>
          <w:tab w:val="left" w:pos="720"/>
        </w:tabs>
        <w:ind w:left="-284" w:right="-279"/>
        <w:jc w:val="both"/>
        <w:rPr>
          <w:rFonts w:asciiTheme="minorHAnsi" w:hAnsiTheme="minorHAnsi" w:cs="Arial"/>
          <w:b/>
        </w:rPr>
      </w:pPr>
    </w:p>
    <w:p w14:paraId="289F9BC3" w14:textId="77777777" w:rsidR="00800972" w:rsidRDefault="00800972" w:rsidP="00404B96">
      <w:pPr>
        <w:pStyle w:val="Header"/>
        <w:tabs>
          <w:tab w:val="left" w:pos="720"/>
        </w:tabs>
        <w:ind w:left="-284" w:right="-279"/>
        <w:jc w:val="both"/>
        <w:rPr>
          <w:rFonts w:asciiTheme="minorHAnsi" w:hAnsiTheme="minorHAnsi" w:cs="Arial"/>
          <w:b/>
        </w:rPr>
      </w:pPr>
    </w:p>
    <w:p w14:paraId="2895B179" w14:textId="42328EDD" w:rsidR="009D30C9" w:rsidRPr="00446477" w:rsidRDefault="009D30C9" w:rsidP="00404B96">
      <w:pPr>
        <w:pStyle w:val="Header"/>
        <w:tabs>
          <w:tab w:val="left" w:pos="720"/>
        </w:tabs>
        <w:ind w:left="-284" w:right="-279"/>
        <w:jc w:val="both"/>
        <w:rPr>
          <w:rFonts w:asciiTheme="minorHAnsi" w:hAnsiTheme="minorHAnsi" w:cs="Arial"/>
          <w:b/>
        </w:rPr>
      </w:pPr>
      <w:r w:rsidRPr="00446477">
        <w:rPr>
          <w:rFonts w:asciiTheme="minorHAnsi" w:hAnsiTheme="minorHAnsi" w:cs="Arial"/>
          <w:b/>
        </w:rPr>
        <w:t>Example arrangement of treatment order</w:t>
      </w:r>
    </w:p>
    <w:p w14:paraId="11C64281" w14:textId="77777777" w:rsidR="009D30C9" w:rsidRPr="00446477" w:rsidRDefault="009D30C9" w:rsidP="00404B96">
      <w:pPr>
        <w:pStyle w:val="Header"/>
        <w:tabs>
          <w:tab w:val="left" w:pos="720"/>
        </w:tabs>
        <w:ind w:left="-284" w:right="-279"/>
        <w:jc w:val="both"/>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489"/>
        <w:gridCol w:w="1559"/>
        <w:gridCol w:w="1488"/>
        <w:gridCol w:w="1418"/>
        <w:gridCol w:w="1417"/>
      </w:tblGrid>
      <w:tr w:rsidR="009D30C9" w:rsidRPr="00446477" w14:paraId="772733F7" w14:textId="77777777" w:rsidTr="00490ECC">
        <w:trPr>
          <w:trHeight w:val="377"/>
          <w:jc w:val="center"/>
        </w:trPr>
        <w:tc>
          <w:tcPr>
            <w:tcW w:w="1467" w:type="dxa"/>
            <w:tcBorders>
              <w:top w:val="single" w:sz="4" w:space="0" w:color="auto"/>
              <w:left w:val="single" w:sz="4" w:space="0" w:color="auto"/>
              <w:bottom w:val="nil"/>
              <w:right w:val="nil"/>
            </w:tcBorders>
            <w:hideMark/>
          </w:tcPr>
          <w:p w14:paraId="7DF216A4" w14:textId="77777777" w:rsidR="009D30C9" w:rsidRPr="00446477" w:rsidRDefault="009D30C9" w:rsidP="00404B96">
            <w:pPr>
              <w:ind w:right="-279"/>
              <w:jc w:val="both"/>
              <w:rPr>
                <w:rFonts w:asciiTheme="minorHAnsi" w:hAnsiTheme="minorHAnsi" w:cs="Arial"/>
                <w:noProof/>
                <w:lang w:eastAsia="en-US"/>
              </w:rPr>
            </w:pPr>
            <w:r w:rsidRPr="00446477">
              <w:rPr>
                <w:rFonts w:asciiTheme="minorHAnsi" w:hAnsiTheme="minorHAnsi" w:cs="Arial"/>
                <w:noProof/>
              </w:rPr>
              <w:t>Week 1-2</w:t>
            </w:r>
          </w:p>
        </w:tc>
        <w:tc>
          <w:tcPr>
            <w:tcW w:w="1489" w:type="dxa"/>
            <w:tcBorders>
              <w:top w:val="single" w:sz="4" w:space="0" w:color="auto"/>
              <w:left w:val="nil"/>
              <w:bottom w:val="nil"/>
              <w:right w:val="single" w:sz="4" w:space="0" w:color="auto"/>
            </w:tcBorders>
            <w:hideMark/>
          </w:tcPr>
          <w:p w14:paraId="4B5B923B"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Week 3-4</w:t>
            </w:r>
          </w:p>
        </w:tc>
        <w:tc>
          <w:tcPr>
            <w:tcW w:w="1559" w:type="dxa"/>
            <w:tcBorders>
              <w:top w:val="single" w:sz="4" w:space="0" w:color="auto"/>
              <w:left w:val="single" w:sz="4" w:space="0" w:color="auto"/>
              <w:bottom w:val="nil"/>
              <w:right w:val="nil"/>
            </w:tcBorders>
            <w:hideMark/>
          </w:tcPr>
          <w:p w14:paraId="1305B6A1"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Week 5-6</w:t>
            </w:r>
          </w:p>
        </w:tc>
        <w:tc>
          <w:tcPr>
            <w:tcW w:w="1488" w:type="dxa"/>
            <w:tcBorders>
              <w:top w:val="single" w:sz="4" w:space="0" w:color="auto"/>
              <w:left w:val="nil"/>
              <w:bottom w:val="nil"/>
              <w:right w:val="single" w:sz="4" w:space="0" w:color="auto"/>
            </w:tcBorders>
            <w:hideMark/>
          </w:tcPr>
          <w:p w14:paraId="5D3C061E" w14:textId="77777777" w:rsidR="009D30C9" w:rsidRPr="00446477" w:rsidRDefault="009D30C9" w:rsidP="00404B96">
            <w:pPr>
              <w:pStyle w:val="Heading3"/>
              <w:spacing w:before="0"/>
              <w:ind w:right="-279"/>
              <w:jc w:val="both"/>
              <w:rPr>
                <w:rFonts w:asciiTheme="minorHAnsi" w:hAnsiTheme="minorHAnsi" w:cs="Arial"/>
                <w:b w:val="0"/>
                <w:sz w:val="24"/>
                <w:szCs w:val="24"/>
                <w:lang w:val="en-AU" w:eastAsia="en-US"/>
              </w:rPr>
            </w:pPr>
            <w:r w:rsidRPr="00446477">
              <w:rPr>
                <w:rFonts w:asciiTheme="minorHAnsi" w:hAnsiTheme="minorHAnsi" w:cs="Arial"/>
                <w:b w:val="0"/>
                <w:sz w:val="24"/>
                <w:szCs w:val="24"/>
                <w:lang w:val="en-AU" w:eastAsia="en-AU"/>
              </w:rPr>
              <w:t>Week 7-8</w:t>
            </w:r>
          </w:p>
        </w:tc>
        <w:tc>
          <w:tcPr>
            <w:tcW w:w="1418" w:type="dxa"/>
            <w:tcBorders>
              <w:top w:val="single" w:sz="4" w:space="0" w:color="auto"/>
              <w:left w:val="single" w:sz="4" w:space="0" w:color="auto"/>
              <w:bottom w:val="nil"/>
              <w:right w:val="nil"/>
            </w:tcBorders>
            <w:hideMark/>
          </w:tcPr>
          <w:p w14:paraId="62C39F9D"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Week 9-10</w:t>
            </w:r>
          </w:p>
        </w:tc>
        <w:tc>
          <w:tcPr>
            <w:tcW w:w="1417" w:type="dxa"/>
            <w:tcBorders>
              <w:top w:val="single" w:sz="4" w:space="0" w:color="auto"/>
              <w:left w:val="nil"/>
              <w:bottom w:val="nil"/>
              <w:right w:val="single" w:sz="4" w:space="0" w:color="auto"/>
            </w:tcBorders>
            <w:hideMark/>
          </w:tcPr>
          <w:p w14:paraId="05CF2766"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Week 11-12</w:t>
            </w:r>
          </w:p>
        </w:tc>
      </w:tr>
      <w:tr w:rsidR="009D30C9" w:rsidRPr="00446477" w14:paraId="6F21C2ED" w14:textId="77777777" w:rsidTr="00490ECC">
        <w:trPr>
          <w:trHeight w:val="588"/>
          <w:jc w:val="center"/>
        </w:trPr>
        <w:tc>
          <w:tcPr>
            <w:tcW w:w="1467" w:type="dxa"/>
            <w:tcBorders>
              <w:top w:val="nil"/>
              <w:left w:val="single" w:sz="4" w:space="0" w:color="auto"/>
              <w:bottom w:val="nil"/>
              <w:right w:val="nil"/>
            </w:tcBorders>
            <w:hideMark/>
          </w:tcPr>
          <w:p w14:paraId="3601889C"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lastRenderedPageBreak/>
              <w:t>Treatment</w:t>
            </w:r>
          </w:p>
          <w:p w14:paraId="73E2A881"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1</w:t>
            </w:r>
          </w:p>
        </w:tc>
        <w:tc>
          <w:tcPr>
            <w:tcW w:w="1489" w:type="dxa"/>
            <w:tcBorders>
              <w:top w:val="nil"/>
              <w:left w:val="nil"/>
              <w:bottom w:val="nil"/>
              <w:right w:val="single" w:sz="4" w:space="0" w:color="auto"/>
            </w:tcBorders>
            <w:hideMark/>
          </w:tcPr>
          <w:p w14:paraId="596742EA"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Treatment</w:t>
            </w:r>
          </w:p>
          <w:p w14:paraId="697EF421"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2</w:t>
            </w:r>
          </w:p>
        </w:tc>
        <w:tc>
          <w:tcPr>
            <w:tcW w:w="1559" w:type="dxa"/>
            <w:tcBorders>
              <w:top w:val="nil"/>
              <w:left w:val="single" w:sz="4" w:space="0" w:color="auto"/>
              <w:bottom w:val="nil"/>
              <w:right w:val="nil"/>
            </w:tcBorders>
            <w:hideMark/>
          </w:tcPr>
          <w:p w14:paraId="4668901F"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Treatment</w:t>
            </w:r>
          </w:p>
          <w:p w14:paraId="346DD1F3"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3</w:t>
            </w:r>
          </w:p>
        </w:tc>
        <w:tc>
          <w:tcPr>
            <w:tcW w:w="1488" w:type="dxa"/>
            <w:tcBorders>
              <w:top w:val="nil"/>
              <w:left w:val="nil"/>
              <w:bottom w:val="nil"/>
              <w:right w:val="single" w:sz="4" w:space="0" w:color="auto"/>
            </w:tcBorders>
            <w:hideMark/>
          </w:tcPr>
          <w:p w14:paraId="741C2533" w14:textId="77777777" w:rsidR="009D30C9" w:rsidRPr="00446477" w:rsidRDefault="009D30C9" w:rsidP="00404B96">
            <w:pPr>
              <w:pStyle w:val="Heading3"/>
              <w:spacing w:before="0"/>
              <w:ind w:right="-279"/>
              <w:jc w:val="both"/>
              <w:rPr>
                <w:rFonts w:asciiTheme="minorHAnsi" w:hAnsiTheme="minorHAnsi" w:cs="Arial"/>
                <w:b w:val="0"/>
                <w:sz w:val="24"/>
                <w:szCs w:val="24"/>
                <w:lang w:val="en-AU" w:eastAsia="en-US"/>
              </w:rPr>
            </w:pPr>
            <w:r w:rsidRPr="00446477">
              <w:rPr>
                <w:rFonts w:asciiTheme="minorHAnsi" w:hAnsiTheme="minorHAnsi" w:cs="Arial"/>
                <w:b w:val="0"/>
                <w:sz w:val="24"/>
                <w:szCs w:val="24"/>
                <w:lang w:val="en-AU" w:eastAsia="en-AU"/>
              </w:rPr>
              <w:t>Treatment</w:t>
            </w:r>
          </w:p>
          <w:p w14:paraId="76CC1221"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4</w:t>
            </w:r>
          </w:p>
        </w:tc>
        <w:tc>
          <w:tcPr>
            <w:tcW w:w="1418" w:type="dxa"/>
            <w:tcBorders>
              <w:top w:val="nil"/>
              <w:left w:val="single" w:sz="4" w:space="0" w:color="auto"/>
              <w:bottom w:val="nil"/>
              <w:right w:val="nil"/>
            </w:tcBorders>
            <w:hideMark/>
          </w:tcPr>
          <w:p w14:paraId="0DE07EE4"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Treatment</w:t>
            </w:r>
          </w:p>
          <w:p w14:paraId="7870B0E4"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5</w:t>
            </w:r>
          </w:p>
        </w:tc>
        <w:tc>
          <w:tcPr>
            <w:tcW w:w="1417" w:type="dxa"/>
            <w:tcBorders>
              <w:top w:val="nil"/>
              <w:left w:val="nil"/>
              <w:bottom w:val="nil"/>
              <w:right w:val="single" w:sz="4" w:space="0" w:color="auto"/>
            </w:tcBorders>
            <w:hideMark/>
          </w:tcPr>
          <w:p w14:paraId="163F0049"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Treatment</w:t>
            </w:r>
          </w:p>
          <w:p w14:paraId="09FAA1E7"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6</w:t>
            </w:r>
          </w:p>
        </w:tc>
      </w:tr>
      <w:tr w:rsidR="009D30C9" w:rsidRPr="00446477" w14:paraId="389007BB" w14:textId="77777777" w:rsidTr="00490ECC">
        <w:trPr>
          <w:trHeight w:val="588"/>
          <w:jc w:val="center"/>
        </w:trPr>
        <w:tc>
          <w:tcPr>
            <w:tcW w:w="1467" w:type="dxa"/>
            <w:tcBorders>
              <w:top w:val="nil"/>
              <w:left w:val="single" w:sz="4" w:space="0" w:color="auto"/>
              <w:bottom w:val="nil"/>
              <w:right w:val="nil"/>
            </w:tcBorders>
            <w:hideMark/>
          </w:tcPr>
          <w:p w14:paraId="7D3FFE26" w14:textId="77777777" w:rsidR="009D30C9" w:rsidRPr="00446477" w:rsidRDefault="003D04A6" w:rsidP="00404B96">
            <w:pPr>
              <w:ind w:right="-279"/>
              <w:jc w:val="both"/>
              <w:rPr>
                <w:rFonts w:asciiTheme="minorHAnsi" w:hAnsiTheme="minorHAnsi" w:cs="Arial"/>
                <w:noProof/>
                <w:lang w:eastAsia="en-US"/>
              </w:rPr>
            </w:pPr>
            <w:r>
              <w:rPr>
                <w:rFonts w:asciiTheme="minorHAnsi" w:hAnsiTheme="minorHAnsi" w:cs="Arial"/>
                <w:noProof/>
                <w:lang w:eastAsia="en-US"/>
              </w:rPr>
              <w:object w:dxaOrig="1440" w:dyaOrig="1440" w14:anchorId="74906287">
                <v:shape id="_x0000_s1031" type="#_x0000_t75" alt="" style="position:absolute;left:0;text-align:left;margin-left:10.95pt;margin-top:1.35pt;width:17.85pt;height:18.3pt;z-index:251659264;mso-wrap-edited:f;mso-width-percent:0;mso-height-percent:0;mso-position-horizontal-relative:text;mso-position-vertical-relative:text;mso-width-percent:0;mso-height-percent:0">
                  <v:imagedata r:id="rId8" o:title=""/>
                </v:shape>
                <o:OLEObject Type="Embed" ProgID="MS_ClipArt_Gallery" ShapeID="_x0000_s1031" DrawAspect="Content" ObjectID="_1651044714" r:id="rId9"/>
              </w:object>
            </w:r>
          </w:p>
        </w:tc>
        <w:tc>
          <w:tcPr>
            <w:tcW w:w="1489" w:type="dxa"/>
            <w:tcBorders>
              <w:top w:val="nil"/>
              <w:left w:val="nil"/>
              <w:bottom w:val="nil"/>
              <w:right w:val="single" w:sz="4" w:space="0" w:color="auto"/>
            </w:tcBorders>
            <w:hideMark/>
          </w:tcPr>
          <w:p w14:paraId="1B05E1FB" w14:textId="77777777" w:rsidR="009D30C9" w:rsidRPr="00446477" w:rsidRDefault="003D04A6" w:rsidP="00404B96">
            <w:pPr>
              <w:ind w:right="-279"/>
              <w:jc w:val="both"/>
              <w:rPr>
                <w:rFonts w:asciiTheme="minorHAnsi" w:hAnsiTheme="minorHAnsi" w:cs="Arial"/>
                <w:lang w:eastAsia="en-US"/>
              </w:rPr>
            </w:pPr>
            <w:r>
              <w:rPr>
                <w:rFonts w:asciiTheme="minorHAnsi" w:hAnsiTheme="minorHAnsi" w:cs="Arial"/>
                <w:noProof/>
                <w:lang w:eastAsia="en-US"/>
              </w:rPr>
              <w:object w:dxaOrig="1440" w:dyaOrig="1440" w14:anchorId="1D4EC9EB">
                <v:shape id="_x0000_s1030" type="#_x0000_t75" alt="" style="position:absolute;left:0;text-align:left;margin-left:18.95pt;margin-top:1.35pt;width:17.85pt;height:18.3pt;z-index:251664384;mso-wrap-edited:f;mso-width-percent:0;mso-height-percent:0;mso-position-horizontal-relative:text;mso-position-vertical-relative:text;mso-width-percent:0;mso-height-percent:0">
                  <v:imagedata r:id="rId8" o:title=""/>
                  <w10:wrap type="topAndBottom"/>
                </v:shape>
                <o:OLEObject Type="Embed" ProgID="MS_ClipArt_Gallery" ShapeID="_x0000_s1030" DrawAspect="Content" ObjectID="_1651044713" r:id="rId10"/>
              </w:object>
            </w:r>
          </w:p>
        </w:tc>
        <w:tc>
          <w:tcPr>
            <w:tcW w:w="1559" w:type="dxa"/>
            <w:tcBorders>
              <w:top w:val="nil"/>
              <w:left w:val="single" w:sz="4" w:space="0" w:color="auto"/>
              <w:bottom w:val="nil"/>
              <w:right w:val="nil"/>
            </w:tcBorders>
            <w:hideMark/>
          </w:tcPr>
          <w:p w14:paraId="4BBB1C7F" w14:textId="77777777" w:rsidR="009D30C9" w:rsidRPr="00446477" w:rsidRDefault="003D04A6" w:rsidP="00404B96">
            <w:pPr>
              <w:ind w:right="-279"/>
              <w:jc w:val="both"/>
              <w:rPr>
                <w:rFonts w:asciiTheme="minorHAnsi" w:hAnsiTheme="minorHAnsi" w:cs="Arial"/>
                <w:lang w:eastAsia="en-US"/>
              </w:rPr>
            </w:pPr>
            <w:r>
              <w:rPr>
                <w:rFonts w:asciiTheme="minorHAnsi" w:hAnsiTheme="minorHAnsi" w:cs="Arial"/>
                <w:noProof/>
                <w:lang w:eastAsia="en-US"/>
              </w:rPr>
              <w:object w:dxaOrig="1440" w:dyaOrig="1440" w14:anchorId="3C614BB4">
                <v:shape id="_x0000_s1029" type="#_x0000_t75" alt="" style="position:absolute;left:0;text-align:left;margin-left:25.2pt;margin-top:-21.1pt;width:17.85pt;height:18.3pt;z-index:251660288;mso-wrap-edited:f;mso-width-percent:0;mso-height-percent:0;mso-position-horizontal-relative:text;mso-position-vertical-relative:text;mso-width-percent:0;mso-height-percent:0">
                  <v:imagedata r:id="rId8" o:title=""/>
                  <w10:wrap type="topAndBottom"/>
                </v:shape>
                <o:OLEObject Type="Embed" ProgID="MS_ClipArt_Gallery" ShapeID="_x0000_s1029" DrawAspect="Content" ObjectID="_1651044712" r:id="rId11"/>
              </w:object>
            </w:r>
          </w:p>
        </w:tc>
        <w:tc>
          <w:tcPr>
            <w:tcW w:w="1488" w:type="dxa"/>
            <w:tcBorders>
              <w:top w:val="nil"/>
              <w:left w:val="nil"/>
              <w:bottom w:val="nil"/>
              <w:right w:val="single" w:sz="4" w:space="0" w:color="auto"/>
            </w:tcBorders>
            <w:hideMark/>
          </w:tcPr>
          <w:p w14:paraId="64410475" w14:textId="77777777" w:rsidR="009D30C9" w:rsidRPr="00446477" w:rsidRDefault="003D04A6" w:rsidP="00404B96">
            <w:pPr>
              <w:pStyle w:val="Heading3"/>
              <w:ind w:right="-279"/>
              <w:jc w:val="both"/>
              <w:rPr>
                <w:rFonts w:asciiTheme="minorHAnsi" w:hAnsiTheme="minorHAnsi" w:cs="Arial"/>
                <w:b w:val="0"/>
                <w:sz w:val="24"/>
                <w:szCs w:val="24"/>
                <w:lang w:val="en-AU" w:eastAsia="en-US"/>
              </w:rPr>
            </w:pPr>
            <w:r>
              <w:rPr>
                <w:rFonts w:asciiTheme="minorHAnsi" w:hAnsiTheme="minorHAnsi" w:cs="Arial"/>
                <w:b w:val="0"/>
                <w:noProof/>
                <w:sz w:val="24"/>
                <w:szCs w:val="24"/>
                <w:lang w:val="en-AU" w:eastAsia="en-US"/>
              </w:rPr>
              <w:object w:dxaOrig="1440" w:dyaOrig="1440" w14:anchorId="1293FF44">
                <v:shape id="_x0000_s1028" type="#_x0000_t75" alt="" style="position:absolute;left:0;text-align:left;margin-left:18.95pt;margin-top:-16pt;width:17.85pt;height:18.3pt;z-index:251661312;mso-wrap-edited:f;mso-width-percent:0;mso-height-percent:0;mso-position-horizontal-relative:text;mso-position-vertical-relative:text;mso-width-percent:0;mso-height-percent:0">
                  <v:imagedata r:id="rId8" o:title=""/>
                  <w10:wrap type="topAndBottom"/>
                </v:shape>
                <o:OLEObject Type="Embed" ProgID="MS_ClipArt_Gallery" ShapeID="_x0000_s1028" DrawAspect="Content" ObjectID="_1651044711" r:id="rId12"/>
              </w:object>
            </w:r>
          </w:p>
        </w:tc>
        <w:tc>
          <w:tcPr>
            <w:tcW w:w="1418" w:type="dxa"/>
            <w:tcBorders>
              <w:top w:val="nil"/>
              <w:left w:val="single" w:sz="4" w:space="0" w:color="auto"/>
              <w:bottom w:val="nil"/>
              <w:right w:val="nil"/>
            </w:tcBorders>
            <w:hideMark/>
          </w:tcPr>
          <w:p w14:paraId="2D54F1EB" w14:textId="77777777" w:rsidR="009D30C9" w:rsidRPr="00446477" w:rsidRDefault="003D04A6" w:rsidP="00404B96">
            <w:pPr>
              <w:ind w:right="-279"/>
              <w:jc w:val="both"/>
              <w:rPr>
                <w:rFonts w:asciiTheme="minorHAnsi" w:hAnsiTheme="minorHAnsi" w:cs="Arial"/>
                <w:lang w:eastAsia="en-US"/>
              </w:rPr>
            </w:pPr>
            <w:r>
              <w:rPr>
                <w:rFonts w:asciiTheme="minorHAnsi" w:hAnsiTheme="minorHAnsi" w:cs="Arial"/>
                <w:noProof/>
                <w:lang w:eastAsia="en-US"/>
              </w:rPr>
              <w:object w:dxaOrig="1440" w:dyaOrig="1440" w14:anchorId="73313BB1">
                <v:shape id="_x0000_s1027" type="#_x0000_t75" alt="" style="position:absolute;left:0;text-align:left;margin-left:16.95pt;margin-top:-18.3pt;width:17.85pt;height:18.3pt;z-index:251663360;mso-wrap-edited:f;mso-width-percent:0;mso-height-percent:0;mso-position-horizontal-relative:text;mso-position-vertical-relative:text;mso-width-percent:0;mso-height-percent:0">
                  <v:imagedata r:id="rId8" o:title=""/>
                  <w10:wrap type="topAndBottom"/>
                </v:shape>
                <o:OLEObject Type="Embed" ProgID="MS_ClipArt_Gallery" ShapeID="_x0000_s1027" DrawAspect="Content" ObjectID="_1651044710" r:id="rId13"/>
              </w:object>
            </w:r>
          </w:p>
        </w:tc>
        <w:tc>
          <w:tcPr>
            <w:tcW w:w="1417" w:type="dxa"/>
            <w:tcBorders>
              <w:top w:val="nil"/>
              <w:left w:val="nil"/>
              <w:bottom w:val="nil"/>
              <w:right w:val="single" w:sz="4" w:space="0" w:color="auto"/>
            </w:tcBorders>
            <w:hideMark/>
          </w:tcPr>
          <w:p w14:paraId="2ED1900D" w14:textId="77777777" w:rsidR="009D30C9" w:rsidRPr="00446477" w:rsidRDefault="003D04A6" w:rsidP="00404B96">
            <w:pPr>
              <w:ind w:right="-279"/>
              <w:jc w:val="both"/>
              <w:rPr>
                <w:rFonts w:asciiTheme="minorHAnsi" w:hAnsiTheme="minorHAnsi" w:cs="Arial"/>
                <w:lang w:eastAsia="en-US"/>
              </w:rPr>
            </w:pPr>
            <w:r>
              <w:rPr>
                <w:rFonts w:asciiTheme="minorHAnsi" w:hAnsiTheme="minorHAnsi" w:cs="Arial"/>
                <w:noProof/>
                <w:lang w:eastAsia="en-US"/>
              </w:rPr>
              <w:object w:dxaOrig="1440" w:dyaOrig="1440" w14:anchorId="2157987F">
                <v:shape id="_x0000_s1026" type="#_x0000_t75" alt="" style="position:absolute;left:0;text-align:left;margin-left:9pt;margin-top:2.5pt;width:16.85pt;height:17.25pt;z-index:251662336;mso-wrap-edited:f;mso-width-percent:0;mso-height-percent:0;mso-position-horizontal-relative:text;mso-position-vertical-relative:text;mso-width-percent:0;mso-height-percent:0" wrapcoords="4500 0 -900 6300 -900 15300 4500 20700 5400 20700 16200 20700 17100 20700 21600 14400 21600 7200 19800 3600 15300 0 4500 0">
                  <v:imagedata r:id="rId8" o:title=""/>
                </v:shape>
                <o:OLEObject Type="Embed" ProgID="MS_ClipArt_Gallery" ShapeID="_x0000_s1026" DrawAspect="Content" ObjectID="_1651044709" r:id="rId14"/>
              </w:object>
            </w:r>
          </w:p>
        </w:tc>
      </w:tr>
      <w:tr w:rsidR="009D30C9" w:rsidRPr="00446477" w14:paraId="527CE01B" w14:textId="77777777" w:rsidTr="00490ECC">
        <w:trPr>
          <w:trHeight w:val="588"/>
          <w:jc w:val="center"/>
        </w:trPr>
        <w:tc>
          <w:tcPr>
            <w:tcW w:w="1467" w:type="dxa"/>
            <w:tcBorders>
              <w:top w:val="nil"/>
              <w:left w:val="single" w:sz="4" w:space="0" w:color="auto"/>
              <w:bottom w:val="single" w:sz="4" w:space="0" w:color="auto"/>
              <w:right w:val="nil"/>
            </w:tcBorders>
            <w:hideMark/>
          </w:tcPr>
          <w:p w14:paraId="088575F1" w14:textId="77777777" w:rsidR="009D30C9" w:rsidRPr="00446477" w:rsidRDefault="009D30C9" w:rsidP="00404B96">
            <w:pPr>
              <w:ind w:right="-279"/>
              <w:jc w:val="both"/>
              <w:rPr>
                <w:rFonts w:asciiTheme="minorHAnsi" w:hAnsiTheme="minorHAnsi" w:cs="Arial"/>
                <w:noProof/>
                <w:lang w:eastAsia="en-US"/>
              </w:rPr>
            </w:pPr>
            <w:r w:rsidRPr="00446477">
              <w:rPr>
                <w:rFonts w:asciiTheme="minorHAnsi" w:hAnsiTheme="minorHAnsi" w:cs="Arial"/>
                <w:noProof/>
              </w:rPr>
              <w:t>active</w:t>
            </w:r>
          </w:p>
          <w:p w14:paraId="030A4C56" w14:textId="77777777" w:rsidR="009D30C9" w:rsidRPr="00446477" w:rsidRDefault="009D30C9" w:rsidP="00404B96">
            <w:pPr>
              <w:ind w:right="-279"/>
              <w:jc w:val="both"/>
              <w:rPr>
                <w:rFonts w:asciiTheme="minorHAnsi" w:hAnsiTheme="minorHAnsi" w:cs="Arial"/>
                <w:noProof/>
                <w:lang w:eastAsia="en-US"/>
              </w:rPr>
            </w:pPr>
            <w:r w:rsidRPr="00446477">
              <w:rPr>
                <w:rFonts w:asciiTheme="minorHAnsi" w:hAnsiTheme="minorHAnsi" w:cs="Arial"/>
                <w:noProof/>
              </w:rPr>
              <w:t>melatonin</w:t>
            </w:r>
          </w:p>
        </w:tc>
        <w:tc>
          <w:tcPr>
            <w:tcW w:w="1489" w:type="dxa"/>
            <w:tcBorders>
              <w:top w:val="nil"/>
              <w:left w:val="nil"/>
              <w:bottom w:val="single" w:sz="4" w:space="0" w:color="auto"/>
              <w:right w:val="single" w:sz="4" w:space="0" w:color="auto"/>
            </w:tcBorders>
          </w:tcPr>
          <w:p w14:paraId="3D1F320B"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placebo</w:t>
            </w:r>
          </w:p>
          <w:p w14:paraId="70CFAFAE" w14:textId="77777777" w:rsidR="009D30C9" w:rsidRPr="00446477" w:rsidRDefault="009D30C9" w:rsidP="00404B96">
            <w:pPr>
              <w:ind w:right="-279"/>
              <w:jc w:val="both"/>
              <w:rPr>
                <w:rFonts w:asciiTheme="minorHAnsi" w:hAnsiTheme="minorHAnsi" w:cs="Arial"/>
                <w:lang w:eastAsia="en-US"/>
              </w:rPr>
            </w:pPr>
          </w:p>
        </w:tc>
        <w:tc>
          <w:tcPr>
            <w:tcW w:w="1559" w:type="dxa"/>
            <w:tcBorders>
              <w:top w:val="nil"/>
              <w:left w:val="single" w:sz="4" w:space="0" w:color="auto"/>
              <w:bottom w:val="single" w:sz="4" w:space="0" w:color="auto"/>
              <w:right w:val="nil"/>
            </w:tcBorders>
            <w:hideMark/>
          </w:tcPr>
          <w:p w14:paraId="6A939554"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active</w:t>
            </w:r>
          </w:p>
          <w:p w14:paraId="3AD49FBE"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melatonin</w:t>
            </w:r>
          </w:p>
        </w:tc>
        <w:tc>
          <w:tcPr>
            <w:tcW w:w="1488" w:type="dxa"/>
            <w:tcBorders>
              <w:top w:val="nil"/>
              <w:left w:val="nil"/>
              <w:bottom w:val="single" w:sz="4" w:space="0" w:color="auto"/>
              <w:right w:val="single" w:sz="4" w:space="0" w:color="auto"/>
            </w:tcBorders>
          </w:tcPr>
          <w:p w14:paraId="0A0108E7" w14:textId="77777777" w:rsidR="009D30C9" w:rsidRPr="00446477" w:rsidRDefault="009D30C9" w:rsidP="00404B96">
            <w:pPr>
              <w:pStyle w:val="Heading3"/>
              <w:ind w:right="-279"/>
              <w:jc w:val="both"/>
              <w:rPr>
                <w:rFonts w:asciiTheme="minorHAnsi" w:hAnsiTheme="minorHAnsi" w:cs="Arial"/>
                <w:b w:val="0"/>
                <w:sz w:val="24"/>
                <w:szCs w:val="24"/>
                <w:lang w:val="en-AU" w:eastAsia="en-US"/>
              </w:rPr>
            </w:pPr>
            <w:r w:rsidRPr="00446477">
              <w:rPr>
                <w:rFonts w:asciiTheme="minorHAnsi" w:hAnsiTheme="minorHAnsi" w:cs="Arial"/>
                <w:b w:val="0"/>
                <w:sz w:val="24"/>
                <w:szCs w:val="24"/>
                <w:lang w:val="en-AU" w:eastAsia="en-AU"/>
              </w:rPr>
              <w:t>placebo</w:t>
            </w:r>
          </w:p>
          <w:p w14:paraId="64BF4754" w14:textId="77777777" w:rsidR="009D30C9" w:rsidRPr="00446477" w:rsidRDefault="009D30C9" w:rsidP="00404B96">
            <w:pPr>
              <w:pStyle w:val="Heading3"/>
              <w:ind w:right="-279"/>
              <w:jc w:val="both"/>
              <w:rPr>
                <w:rFonts w:asciiTheme="minorHAnsi" w:hAnsiTheme="minorHAnsi" w:cs="Arial"/>
                <w:b w:val="0"/>
                <w:sz w:val="24"/>
                <w:szCs w:val="24"/>
                <w:lang w:val="en-AU" w:eastAsia="en-US"/>
              </w:rPr>
            </w:pPr>
          </w:p>
        </w:tc>
        <w:tc>
          <w:tcPr>
            <w:tcW w:w="1418" w:type="dxa"/>
            <w:tcBorders>
              <w:top w:val="nil"/>
              <w:left w:val="single" w:sz="4" w:space="0" w:color="auto"/>
              <w:bottom w:val="single" w:sz="4" w:space="0" w:color="auto"/>
              <w:right w:val="nil"/>
            </w:tcBorders>
          </w:tcPr>
          <w:p w14:paraId="19205150"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placebo</w:t>
            </w:r>
          </w:p>
          <w:p w14:paraId="07DC1DD7" w14:textId="77777777" w:rsidR="009D30C9" w:rsidRPr="00446477" w:rsidRDefault="009D30C9" w:rsidP="00404B96">
            <w:pPr>
              <w:ind w:right="-279"/>
              <w:jc w:val="both"/>
              <w:rPr>
                <w:rFonts w:asciiTheme="minorHAnsi" w:hAnsiTheme="minorHAnsi" w:cs="Arial"/>
                <w:lang w:eastAsia="en-US"/>
              </w:rPr>
            </w:pPr>
          </w:p>
        </w:tc>
        <w:tc>
          <w:tcPr>
            <w:tcW w:w="1417" w:type="dxa"/>
            <w:tcBorders>
              <w:top w:val="nil"/>
              <w:left w:val="nil"/>
              <w:bottom w:val="single" w:sz="4" w:space="0" w:color="auto"/>
              <w:right w:val="single" w:sz="4" w:space="0" w:color="auto"/>
            </w:tcBorders>
            <w:hideMark/>
          </w:tcPr>
          <w:p w14:paraId="2271884A"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active</w:t>
            </w:r>
          </w:p>
          <w:p w14:paraId="788647C9" w14:textId="77777777" w:rsidR="009D30C9" w:rsidRPr="00446477" w:rsidRDefault="009D30C9" w:rsidP="00404B96">
            <w:pPr>
              <w:ind w:right="-279"/>
              <w:jc w:val="both"/>
              <w:rPr>
                <w:rFonts w:asciiTheme="minorHAnsi" w:hAnsiTheme="minorHAnsi" w:cs="Arial"/>
                <w:lang w:eastAsia="en-US"/>
              </w:rPr>
            </w:pPr>
            <w:r w:rsidRPr="00446477">
              <w:rPr>
                <w:rFonts w:asciiTheme="minorHAnsi" w:hAnsiTheme="minorHAnsi" w:cs="Arial"/>
              </w:rPr>
              <w:t>melatonin</w:t>
            </w:r>
          </w:p>
        </w:tc>
      </w:tr>
    </w:tbl>
    <w:p w14:paraId="1BAE4FD7" w14:textId="77777777" w:rsidR="009D30C9" w:rsidRPr="00446477" w:rsidRDefault="009D30C9" w:rsidP="00404B96">
      <w:pPr>
        <w:ind w:left="-284" w:right="-279"/>
        <w:jc w:val="both"/>
        <w:rPr>
          <w:rFonts w:asciiTheme="minorHAnsi" w:hAnsiTheme="minorHAnsi" w:cs="Arial"/>
          <w:lang w:eastAsia="en-US"/>
        </w:rPr>
      </w:pPr>
    </w:p>
    <w:p w14:paraId="0939B164"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 xml:space="preserve">There are six treatment periods, and one treatment is taken every 2 weeks. </w:t>
      </w:r>
    </w:p>
    <w:p w14:paraId="05570B58" w14:textId="77777777" w:rsidR="00404B96" w:rsidRPr="00446477" w:rsidRDefault="00404B96" w:rsidP="00404B96">
      <w:pPr>
        <w:ind w:left="-284" w:right="-279"/>
        <w:jc w:val="both"/>
        <w:rPr>
          <w:rFonts w:asciiTheme="minorHAnsi" w:hAnsiTheme="minorHAnsi" w:cs="Arial"/>
        </w:rPr>
      </w:pPr>
    </w:p>
    <w:p w14:paraId="775AE36A"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 xml:space="preserve">Again, you will be asked to pick up the study medication from your preferred pharmacy. The study team will organize to send your study medication to this pharmacy. The medication will come out to you in </w:t>
      </w:r>
      <w:r w:rsidRPr="00446477">
        <w:rPr>
          <w:rFonts w:asciiTheme="minorHAnsi" w:hAnsiTheme="minorHAnsi" w:cs="Arial"/>
          <w:lang w:val="en-US"/>
        </w:rPr>
        <w:t xml:space="preserve">a </w:t>
      </w:r>
      <w:r w:rsidRPr="00446477">
        <w:rPr>
          <w:rFonts w:asciiTheme="minorHAnsi" w:hAnsiTheme="minorHAnsi" w:cs="Arial"/>
        </w:rPr>
        <w:t xml:space="preserve">pack telling you which medication to take each day. </w:t>
      </w:r>
    </w:p>
    <w:p w14:paraId="74D35F67" w14:textId="77777777" w:rsidR="00404B96" w:rsidRPr="00446477" w:rsidRDefault="00404B96" w:rsidP="00404B96">
      <w:pPr>
        <w:ind w:left="-284" w:right="-279"/>
        <w:jc w:val="both"/>
        <w:rPr>
          <w:rFonts w:asciiTheme="minorHAnsi" w:hAnsiTheme="minorHAnsi" w:cs="Arial"/>
        </w:rPr>
      </w:pPr>
    </w:p>
    <w:p w14:paraId="6BFFE308" w14:textId="77777777" w:rsidR="009D30C9" w:rsidRPr="00446477" w:rsidRDefault="009D30C9" w:rsidP="00404B96">
      <w:pPr>
        <w:ind w:left="-284" w:right="-279"/>
        <w:jc w:val="both"/>
        <w:rPr>
          <w:rFonts w:asciiTheme="minorHAnsi" w:hAnsiTheme="minorHAnsi" w:cs="Arial"/>
        </w:rPr>
      </w:pPr>
      <w:r w:rsidRPr="00446477">
        <w:rPr>
          <w:rFonts w:asciiTheme="minorHAnsi" w:hAnsiTheme="minorHAnsi" w:cs="Arial"/>
        </w:rPr>
        <w:t xml:space="preserve">You will need to keep a sleep diary again, either online or on paper, and wear the watch for this phase of the study as well. This will help us determine how </w:t>
      </w:r>
      <w:r w:rsidRPr="00446477">
        <w:rPr>
          <w:rFonts w:asciiTheme="minorHAnsi" w:hAnsiTheme="minorHAnsi" w:cs="Arial"/>
          <w:lang w:val="en-US"/>
        </w:rPr>
        <w:t>useful</w:t>
      </w:r>
      <w:r w:rsidRPr="00446477">
        <w:rPr>
          <w:rFonts w:asciiTheme="minorHAnsi" w:hAnsiTheme="minorHAnsi" w:cs="Arial"/>
        </w:rPr>
        <w:t xml:space="preserve"> the melatonin has </w:t>
      </w:r>
      <w:r w:rsidR="00404B96" w:rsidRPr="00446477">
        <w:rPr>
          <w:rFonts w:asciiTheme="minorHAnsi" w:hAnsiTheme="minorHAnsi" w:cs="Arial"/>
        </w:rPr>
        <w:t xml:space="preserve">been </w:t>
      </w:r>
      <w:r w:rsidRPr="00446477">
        <w:rPr>
          <w:rFonts w:asciiTheme="minorHAnsi" w:hAnsiTheme="minorHAnsi" w:cs="Arial"/>
        </w:rPr>
        <w:t>in helping you sleep.</w:t>
      </w:r>
    </w:p>
    <w:p w14:paraId="52B5AA68" w14:textId="77777777" w:rsidR="009D30C9" w:rsidRPr="00446477" w:rsidRDefault="009D30C9" w:rsidP="00404B96">
      <w:pPr>
        <w:pStyle w:val="BodyText"/>
        <w:ind w:left="-284" w:right="-279"/>
        <w:jc w:val="both"/>
        <w:rPr>
          <w:rFonts w:asciiTheme="minorHAnsi" w:hAnsiTheme="minorHAnsi" w:cs="Arial"/>
          <w:b/>
          <w:lang w:val="en-US"/>
        </w:rPr>
      </w:pPr>
    </w:p>
    <w:p w14:paraId="1E574567" w14:textId="77777777" w:rsidR="009D30C9" w:rsidRPr="00446477" w:rsidRDefault="009D30C9" w:rsidP="00404B96">
      <w:pPr>
        <w:pStyle w:val="BodyText"/>
        <w:ind w:left="-284" w:right="-279"/>
        <w:jc w:val="both"/>
        <w:rPr>
          <w:rFonts w:asciiTheme="minorHAnsi" w:hAnsiTheme="minorHAnsi" w:cs="Arial"/>
          <w:b/>
          <w:u w:val="single"/>
          <w:lang w:val="en-US"/>
        </w:rPr>
      </w:pPr>
      <w:r w:rsidRPr="00446477">
        <w:rPr>
          <w:rFonts w:asciiTheme="minorHAnsi" w:hAnsiTheme="minorHAnsi" w:cs="Arial"/>
          <w:b/>
          <w:u w:val="single"/>
          <w:lang w:val="en-US"/>
        </w:rPr>
        <w:t xml:space="preserve">After the study </w:t>
      </w:r>
    </w:p>
    <w:p w14:paraId="150E504B" w14:textId="77777777" w:rsidR="009D30C9" w:rsidRPr="00446477" w:rsidRDefault="009D30C9" w:rsidP="00404B96">
      <w:pPr>
        <w:pStyle w:val="BodyText"/>
        <w:ind w:left="-284" w:right="-279"/>
        <w:jc w:val="both"/>
        <w:rPr>
          <w:rFonts w:asciiTheme="minorHAnsi" w:hAnsiTheme="minorHAnsi" w:cs="Arial"/>
          <w:lang w:val="en-US"/>
        </w:rPr>
      </w:pPr>
      <w:r w:rsidRPr="00446477">
        <w:rPr>
          <w:rFonts w:asciiTheme="minorHAnsi" w:hAnsiTheme="minorHAnsi" w:cs="Arial"/>
          <w:lang w:val="en-US"/>
        </w:rPr>
        <w:t>The study team will prepare your individual report and send it to your GP or neurologist. You will be asked to make appointment with your GP or neurologist to discuss whether melatonin was helpful for your insomnia.</w:t>
      </w:r>
    </w:p>
    <w:p w14:paraId="612B18D9" w14:textId="77777777" w:rsidR="009D30C9" w:rsidRPr="00446477" w:rsidRDefault="009D30C9" w:rsidP="00404B96">
      <w:pPr>
        <w:pStyle w:val="BodyText"/>
        <w:ind w:left="-284" w:right="-279"/>
        <w:jc w:val="both"/>
        <w:rPr>
          <w:rFonts w:asciiTheme="minorHAnsi" w:hAnsiTheme="minorHAnsi" w:cs="Arial"/>
          <w:b/>
          <w:lang w:val="en-US"/>
        </w:rPr>
      </w:pPr>
    </w:p>
    <w:p w14:paraId="4D65213C" w14:textId="77777777" w:rsidR="009D30C9" w:rsidRPr="00446477" w:rsidRDefault="009D30C9" w:rsidP="00404B96">
      <w:pPr>
        <w:pStyle w:val="BodyText"/>
        <w:ind w:left="-284" w:right="-279"/>
        <w:jc w:val="both"/>
        <w:rPr>
          <w:rFonts w:asciiTheme="minorHAnsi" w:hAnsiTheme="minorHAnsi" w:cs="Arial"/>
          <w:b/>
          <w:u w:val="single"/>
          <w:lang w:val="en-US"/>
        </w:rPr>
      </w:pPr>
      <w:r w:rsidRPr="00446477">
        <w:rPr>
          <w:rFonts w:asciiTheme="minorHAnsi" w:hAnsiTheme="minorHAnsi" w:cs="Arial"/>
          <w:b/>
          <w:u w:val="single"/>
          <w:lang w:val="en-US"/>
        </w:rPr>
        <w:t>6 and 12 month follow up questionnaires</w:t>
      </w:r>
    </w:p>
    <w:p w14:paraId="3BB8E3EC" w14:textId="77777777" w:rsidR="009D30C9" w:rsidRPr="00446477" w:rsidRDefault="009D30C9" w:rsidP="00404B96">
      <w:pPr>
        <w:pStyle w:val="BodyText"/>
        <w:ind w:left="-284" w:right="-279"/>
        <w:jc w:val="both"/>
        <w:rPr>
          <w:rFonts w:asciiTheme="minorHAnsi" w:hAnsiTheme="minorHAnsi" w:cs="Arial"/>
          <w:lang w:val="en-US"/>
        </w:rPr>
      </w:pPr>
      <w:r w:rsidRPr="00446477">
        <w:rPr>
          <w:rFonts w:asciiTheme="minorHAnsi" w:hAnsiTheme="minorHAnsi" w:cs="Arial"/>
          <w:lang w:val="en-US"/>
        </w:rPr>
        <w:t>You will be asked to fill</w:t>
      </w:r>
      <w:r w:rsidR="00A5487E">
        <w:rPr>
          <w:rFonts w:asciiTheme="minorHAnsi" w:hAnsiTheme="minorHAnsi" w:cs="Arial"/>
          <w:lang w:val="en-US"/>
        </w:rPr>
        <w:t xml:space="preserve"> out</w:t>
      </w:r>
      <w:r w:rsidRPr="00446477">
        <w:rPr>
          <w:rFonts w:asciiTheme="minorHAnsi" w:hAnsiTheme="minorHAnsi" w:cs="Arial"/>
          <w:lang w:val="en-US"/>
        </w:rPr>
        <w:t xml:space="preserve"> a one week sleep diary and some questions about your sleep and medications for the past 6 months. The questionnaire will be mailed to your address or sent by email.</w:t>
      </w:r>
    </w:p>
    <w:p w14:paraId="3F0CA881" w14:textId="77777777" w:rsidR="00404B96" w:rsidRPr="00446477" w:rsidRDefault="00404B96" w:rsidP="00404B96">
      <w:pPr>
        <w:pStyle w:val="BodyText"/>
        <w:ind w:left="-284" w:right="-279"/>
        <w:jc w:val="both"/>
        <w:rPr>
          <w:rFonts w:asciiTheme="minorHAnsi" w:hAnsiTheme="minorHAnsi" w:cs="Arial"/>
          <w:lang w:val="en-US"/>
        </w:rPr>
      </w:pPr>
    </w:p>
    <w:p w14:paraId="63A9398C" w14:textId="77777777" w:rsidR="00CF0455" w:rsidRPr="00446477" w:rsidRDefault="001C670C" w:rsidP="00404B96">
      <w:pPr>
        <w:ind w:left="-284" w:right="-279"/>
        <w:jc w:val="both"/>
        <w:rPr>
          <w:rFonts w:asciiTheme="minorHAnsi" w:hAnsiTheme="minorHAnsi" w:cs="Arial"/>
          <w:b/>
        </w:rPr>
      </w:pPr>
      <w:r w:rsidRPr="00446477">
        <w:rPr>
          <w:rFonts w:asciiTheme="minorHAnsi" w:hAnsiTheme="minorHAnsi" w:cs="Arial"/>
          <w:b/>
        </w:rPr>
        <w:t>5</w:t>
      </w:r>
      <w:r w:rsidR="00AF695B" w:rsidRPr="00446477">
        <w:rPr>
          <w:rFonts w:asciiTheme="minorHAnsi" w:hAnsiTheme="minorHAnsi" w:cs="Arial"/>
          <w:b/>
        </w:rPr>
        <w:t xml:space="preserve">.  </w:t>
      </w:r>
      <w:r w:rsidR="005064E0" w:rsidRPr="00446477">
        <w:rPr>
          <w:rFonts w:asciiTheme="minorHAnsi" w:hAnsiTheme="minorHAnsi" w:cs="Arial"/>
          <w:b/>
        </w:rPr>
        <w:t>Do I have to take part in this</w:t>
      </w:r>
      <w:r w:rsidR="00CF0455" w:rsidRPr="00446477">
        <w:rPr>
          <w:rFonts w:asciiTheme="minorHAnsi" w:hAnsiTheme="minorHAnsi" w:cs="Arial"/>
          <w:b/>
        </w:rPr>
        <w:t xml:space="preserve"> research</w:t>
      </w:r>
      <w:r w:rsidR="005064E0" w:rsidRPr="00446477">
        <w:rPr>
          <w:rFonts w:asciiTheme="minorHAnsi" w:hAnsiTheme="minorHAnsi" w:cs="Arial"/>
          <w:b/>
        </w:rPr>
        <w:t xml:space="preserve"> project</w:t>
      </w:r>
      <w:r w:rsidR="00CF0455" w:rsidRPr="00446477">
        <w:rPr>
          <w:rFonts w:asciiTheme="minorHAnsi" w:hAnsiTheme="minorHAnsi" w:cs="Arial"/>
          <w:b/>
        </w:rPr>
        <w:t>?</w:t>
      </w:r>
    </w:p>
    <w:p w14:paraId="6E11A425" w14:textId="77777777" w:rsidR="009C47D7" w:rsidRPr="00446477" w:rsidRDefault="009C47D7" w:rsidP="00404B96">
      <w:pPr>
        <w:ind w:left="-284" w:right="-279"/>
        <w:jc w:val="both"/>
        <w:rPr>
          <w:rFonts w:asciiTheme="minorHAnsi" w:hAnsiTheme="minorHAnsi" w:cs="Arial"/>
        </w:rPr>
      </w:pPr>
    </w:p>
    <w:p w14:paraId="35D31C0C" w14:textId="77777777" w:rsidR="00C4006B" w:rsidRPr="00446477" w:rsidRDefault="00263DE2" w:rsidP="00404B96">
      <w:pPr>
        <w:ind w:left="-284" w:right="-279"/>
        <w:jc w:val="both"/>
        <w:rPr>
          <w:rFonts w:asciiTheme="minorHAnsi" w:hAnsiTheme="minorHAnsi" w:cs="Arial"/>
        </w:rPr>
      </w:pPr>
      <w:r w:rsidRPr="00446477">
        <w:rPr>
          <w:rFonts w:asciiTheme="minorHAnsi" w:hAnsiTheme="minorHAnsi" w:cs="Arial"/>
        </w:rPr>
        <w:t>Participation in any research project is voluntary. If you do not wish to take par</w:t>
      </w:r>
      <w:r w:rsidR="00C30BE5" w:rsidRPr="00446477">
        <w:rPr>
          <w:rFonts w:asciiTheme="minorHAnsi" w:hAnsiTheme="minorHAnsi" w:cs="Arial"/>
        </w:rPr>
        <w:t>t</w:t>
      </w:r>
      <w:r w:rsidR="00097E6B" w:rsidRPr="00446477">
        <w:rPr>
          <w:rFonts w:asciiTheme="minorHAnsi" w:hAnsiTheme="minorHAnsi" w:cs="Arial"/>
        </w:rPr>
        <w:t>,</w:t>
      </w:r>
      <w:r w:rsidR="00C30BE5" w:rsidRPr="00446477">
        <w:rPr>
          <w:rFonts w:asciiTheme="minorHAnsi" w:hAnsiTheme="minorHAnsi" w:cs="Arial"/>
        </w:rPr>
        <w:t xml:space="preserve"> you do no</w:t>
      </w:r>
      <w:r w:rsidRPr="00446477">
        <w:rPr>
          <w:rFonts w:asciiTheme="minorHAnsi" w:hAnsiTheme="minorHAnsi" w:cs="Arial"/>
        </w:rPr>
        <w:t xml:space="preserve">t have to. If you decide to take part and later change your mind, you are free to withdraw from the </w:t>
      </w:r>
      <w:r w:rsidR="0079013A" w:rsidRPr="00446477">
        <w:rPr>
          <w:rFonts w:asciiTheme="minorHAnsi" w:hAnsiTheme="minorHAnsi" w:cs="Arial"/>
        </w:rPr>
        <w:t>study</w:t>
      </w:r>
      <w:r w:rsidR="009C3399" w:rsidRPr="00446477">
        <w:rPr>
          <w:rFonts w:asciiTheme="minorHAnsi" w:hAnsiTheme="minorHAnsi" w:cs="Arial"/>
        </w:rPr>
        <w:t xml:space="preserve"> </w:t>
      </w:r>
      <w:r w:rsidRPr="00446477">
        <w:rPr>
          <w:rFonts w:asciiTheme="minorHAnsi" w:hAnsiTheme="minorHAnsi" w:cs="Arial"/>
        </w:rPr>
        <w:t>at any stage.</w:t>
      </w:r>
    </w:p>
    <w:p w14:paraId="7EE7D4E4" w14:textId="77777777" w:rsidR="00377C0C" w:rsidRPr="00446477" w:rsidRDefault="00377C0C" w:rsidP="00404B96">
      <w:pPr>
        <w:ind w:left="-284" w:right="-279"/>
        <w:jc w:val="both"/>
        <w:rPr>
          <w:rFonts w:asciiTheme="minorHAnsi" w:hAnsiTheme="minorHAnsi" w:cs="Arial"/>
        </w:rPr>
      </w:pPr>
    </w:p>
    <w:p w14:paraId="1EDF3B8C" w14:textId="77777777" w:rsidR="00263DE2" w:rsidRPr="00446477" w:rsidRDefault="00C4006B" w:rsidP="00404B96">
      <w:pPr>
        <w:ind w:left="-284" w:right="-279"/>
        <w:jc w:val="both"/>
        <w:rPr>
          <w:rFonts w:asciiTheme="minorHAnsi" w:hAnsiTheme="minorHAnsi" w:cs="Arial"/>
        </w:rPr>
      </w:pPr>
      <w:r w:rsidRPr="00446477">
        <w:rPr>
          <w:rFonts w:asciiTheme="minorHAnsi" w:hAnsiTheme="minorHAnsi" w:cs="Arial"/>
        </w:rPr>
        <w:t>If you do decide to take part</w:t>
      </w:r>
      <w:r w:rsidR="00097E6B" w:rsidRPr="00446477">
        <w:rPr>
          <w:rFonts w:asciiTheme="minorHAnsi" w:hAnsiTheme="minorHAnsi" w:cs="Arial"/>
        </w:rPr>
        <w:t>,</w:t>
      </w:r>
      <w:r w:rsidRPr="00446477">
        <w:rPr>
          <w:rFonts w:asciiTheme="minorHAnsi" w:hAnsiTheme="minorHAnsi" w:cs="Arial"/>
        </w:rPr>
        <w:t xml:space="preserve"> you will be given this Participant Information and Consent Form to sign and you will be given a copy to keep.</w:t>
      </w:r>
    </w:p>
    <w:p w14:paraId="74FC2221" w14:textId="77777777" w:rsidR="00377C0C" w:rsidRPr="00446477" w:rsidRDefault="00377C0C" w:rsidP="00404B96">
      <w:pPr>
        <w:ind w:left="-284" w:right="-279"/>
        <w:jc w:val="both"/>
        <w:rPr>
          <w:rFonts w:asciiTheme="minorHAnsi" w:hAnsiTheme="minorHAnsi" w:cs="Arial"/>
        </w:rPr>
      </w:pPr>
    </w:p>
    <w:p w14:paraId="07B635A4" w14:textId="77777777" w:rsidR="00263DE2" w:rsidRPr="00446477" w:rsidRDefault="00263DE2" w:rsidP="00404B96">
      <w:pPr>
        <w:ind w:left="-284" w:right="-279"/>
        <w:jc w:val="both"/>
        <w:rPr>
          <w:rFonts w:asciiTheme="minorHAnsi" w:hAnsiTheme="minorHAnsi" w:cs="Arial"/>
        </w:rPr>
      </w:pPr>
      <w:r w:rsidRPr="00446477">
        <w:rPr>
          <w:rFonts w:asciiTheme="minorHAnsi" w:hAnsiTheme="minorHAnsi" w:cs="Arial"/>
        </w:rPr>
        <w:t>Your decision whether to take part or not to take part, or to take part and then withdraw, will not affect your routine treatment</w:t>
      </w:r>
      <w:r w:rsidR="00213628" w:rsidRPr="00446477">
        <w:rPr>
          <w:rFonts w:asciiTheme="minorHAnsi" w:hAnsiTheme="minorHAnsi" w:cs="Arial"/>
        </w:rPr>
        <w:t>.</w:t>
      </w:r>
    </w:p>
    <w:p w14:paraId="74348C8C" w14:textId="77777777" w:rsidR="00263DE2" w:rsidRPr="00446477" w:rsidRDefault="00263DE2" w:rsidP="00404B96">
      <w:pPr>
        <w:ind w:left="-284" w:right="-279"/>
        <w:jc w:val="both"/>
        <w:rPr>
          <w:rFonts w:asciiTheme="minorHAnsi" w:hAnsiTheme="minorHAnsi" w:cs="Arial"/>
        </w:rPr>
      </w:pPr>
    </w:p>
    <w:p w14:paraId="1F00CB00"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ab/>
      </w:r>
    </w:p>
    <w:p w14:paraId="7C788774" w14:textId="77777777" w:rsidR="005064E0" w:rsidRPr="00446477" w:rsidRDefault="001C670C" w:rsidP="00404B96">
      <w:pPr>
        <w:ind w:left="-284" w:right="-279"/>
        <w:jc w:val="both"/>
        <w:rPr>
          <w:rFonts w:asciiTheme="minorHAnsi" w:hAnsiTheme="minorHAnsi" w:cs="Arial"/>
          <w:b/>
        </w:rPr>
      </w:pPr>
      <w:r w:rsidRPr="00446477">
        <w:rPr>
          <w:rFonts w:asciiTheme="minorHAnsi" w:hAnsiTheme="minorHAnsi" w:cs="Arial"/>
          <w:b/>
        </w:rPr>
        <w:t>6</w:t>
      </w:r>
      <w:r w:rsidR="009C3399" w:rsidRPr="00446477">
        <w:rPr>
          <w:rFonts w:asciiTheme="minorHAnsi" w:hAnsiTheme="minorHAnsi" w:cs="Arial"/>
          <w:b/>
        </w:rPr>
        <w:t xml:space="preserve">.  </w:t>
      </w:r>
      <w:r w:rsidR="00CF0455" w:rsidRPr="00446477">
        <w:rPr>
          <w:rFonts w:asciiTheme="minorHAnsi" w:hAnsiTheme="minorHAnsi" w:cs="Arial"/>
          <w:b/>
        </w:rPr>
        <w:t xml:space="preserve">What are the alternatives to participation? </w:t>
      </w:r>
    </w:p>
    <w:p w14:paraId="36F15FC8" w14:textId="77777777" w:rsidR="00A06DDF" w:rsidRPr="00446477" w:rsidRDefault="00A06DDF" w:rsidP="00404B96">
      <w:pPr>
        <w:ind w:left="-284" w:right="-279"/>
        <w:jc w:val="both"/>
        <w:rPr>
          <w:rFonts w:asciiTheme="minorHAnsi" w:hAnsiTheme="minorHAnsi" w:cs="Arial"/>
          <w:b/>
        </w:rPr>
      </w:pPr>
    </w:p>
    <w:p w14:paraId="64F45232" w14:textId="77777777" w:rsidR="00A06DDF" w:rsidRPr="00446477" w:rsidRDefault="00A06DDF" w:rsidP="00404B96">
      <w:pPr>
        <w:widowControl w:val="0"/>
        <w:ind w:left="-284" w:right="-279"/>
        <w:jc w:val="both"/>
        <w:rPr>
          <w:rFonts w:asciiTheme="minorHAnsi" w:hAnsiTheme="minorHAnsi" w:cs="Arial"/>
        </w:rPr>
      </w:pPr>
      <w:r w:rsidRPr="00446477">
        <w:rPr>
          <w:rFonts w:asciiTheme="minorHAnsi" w:hAnsiTheme="minorHAnsi" w:cs="Arial"/>
        </w:rPr>
        <w:t xml:space="preserve">Instead of being in this study, you </w:t>
      </w:r>
      <w:r w:rsidR="006A7F17" w:rsidRPr="00446477">
        <w:rPr>
          <w:rFonts w:asciiTheme="minorHAnsi" w:hAnsiTheme="minorHAnsi" w:cs="Arial"/>
        </w:rPr>
        <w:t xml:space="preserve">would </w:t>
      </w:r>
      <w:r w:rsidRPr="00446477">
        <w:rPr>
          <w:rFonts w:asciiTheme="minorHAnsi" w:hAnsiTheme="minorHAnsi" w:cs="Arial"/>
        </w:rPr>
        <w:t>receive the usual treatment for your condition provided by your physician.</w:t>
      </w:r>
    </w:p>
    <w:p w14:paraId="0C024081" w14:textId="77777777" w:rsidR="005064E0" w:rsidRPr="00446477" w:rsidRDefault="005064E0" w:rsidP="00404B96">
      <w:pPr>
        <w:ind w:left="-284" w:right="-279"/>
        <w:jc w:val="both"/>
        <w:rPr>
          <w:rFonts w:asciiTheme="minorHAnsi" w:hAnsiTheme="minorHAnsi" w:cs="Arial"/>
        </w:rPr>
      </w:pPr>
      <w:r w:rsidRPr="00446477">
        <w:rPr>
          <w:rFonts w:asciiTheme="minorHAnsi" w:hAnsiTheme="minorHAnsi" w:cs="Arial"/>
          <w:b/>
        </w:rPr>
        <w:lastRenderedPageBreak/>
        <w:tab/>
      </w:r>
    </w:p>
    <w:p w14:paraId="4D713D66" w14:textId="77777777" w:rsidR="00114118" w:rsidRPr="00446477" w:rsidRDefault="00114118" w:rsidP="00404B96">
      <w:pPr>
        <w:ind w:left="-284" w:right="-279"/>
        <w:jc w:val="both"/>
        <w:rPr>
          <w:rFonts w:asciiTheme="minorHAnsi" w:hAnsiTheme="minorHAnsi" w:cs="Arial"/>
        </w:rPr>
      </w:pPr>
    </w:p>
    <w:p w14:paraId="0C4D562A" w14:textId="77777777" w:rsidR="00C46A4E" w:rsidRPr="00446477" w:rsidRDefault="001C670C" w:rsidP="00404B96">
      <w:pPr>
        <w:ind w:left="-284" w:right="-279"/>
        <w:jc w:val="both"/>
        <w:rPr>
          <w:rFonts w:asciiTheme="minorHAnsi" w:hAnsiTheme="minorHAnsi" w:cs="Arial"/>
          <w:b/>
        </w:rPr>
      </w:pPr>
      <w:r w:rsidRPr="00446477">
        <w:rPr>
          <w:rFonts w:asciiTheme="minorHAnsi" w:hAnsiTheme="minorHAnsi" w:cs="Arial"/>
          <w:b/>
        </w:rPr>
        <w:t>7</w:t>
      </w:r>
      <w:r w:rsidR="009C3399" w:rsidRPr="00446477">
        <w:rPr>
          <w:rFonts w:asciiTheme="minorHAnsi" w:hAnsiTheme="minorHAnsi" w:cs="Arial"/>
          <w:b/>
        </w:rPr>
        <w:t xml:space="preserve">.  </w:t>
      </w:r>
      <w:r w:rsidR="00CF0455" w:rsidRPr="00446477">
        <w:rPr>
          <w:rFonts w:asciiTheme="minorHAnsi" w:hAnsiTheme="minorHAnsi" w:cs="Arial"/>
          <w:b/>
        </w:rPr>
        <w:t>What are the possible benefits of taking part?</w:t>
      </w:r>
    </w:p>
    <w:p w14:paraId="0DEF3026" w14:textId="77777777" w:rsidR="00726DB0" w:rsidRPr="00446477" w:rsidRDefault="00726DB0" w:rsidP="00404B96">
      <w:pPr>
        <w:ind w:left="-284" w:right="-279"/>
        <w:jc w:val="both"/>
        <w:rPr>
          <w:rFonts w:asciiTheme="minorHAnsi" w:hAnsiTheme="minorHAnsi" w:cs="Arial"/>
        </w:rPr>
      </w:pPr>
    </w:p>
    <w:p w14:paraId="2C16DFB2"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This trial will give you and your doctor clear information as to whether melatonin has a significant effect on your sleep patterns. At the end of the trial this information may help you and your doctor decide whether melatonin is helpful for you. If so then your doctor will be able to prescribe melatonin for you. At this stage this is through a private script as Melatonin is not currently on the Pharmaceutical Benefits Scheme.</w:t>
      </w:r>
    </w:p>
    <w:p w14:paraId="04908ADB"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b/>
        </w:rPr>
        <w:t xml:space="preserve"> </w:t>
      </w:r>
    </w:p>
    <w:p w14:paraId="382BA935"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Other benefits will not necessarily directly affect you, but will help us determine the overall effectiveness of melatonin in p</w:t>
      </w:r>
      <w:r w:rsidR="001E287B">
        <w:rPr>
          <w:rFonts w:asciiTheme="minorHAnsi" w:hAnsiTheme="minorHAnsi" w:cs="Arial"/>
        </w:rPr>
        <w:t>eople</w:t>
      </w:r>
      <w:r w:rsidRPr="00446477">
        <w:rPr>
          <w:rFonts w:asciiTheme="minorHAnsi" w:hAnsiTheme="minorHAnsi" w:cs="Arial"/>
        </w:rPr>
        <w:t xml:space="preserve"> who have a diagnosis of Parkinson’s Disease and a sleeping problem.</w:t>
      </w:r>
    </w:p>
    <w:p w14:paraId="7E073230" w14:textId="77777777" w:rsidR="00FB502B" w:rsidRPr="00446477" w:rsidRDefault="00FB502B" w:rsidP="00404B96">
      <w:pPr>
        <w:ind w:left="-284" w:right="-279" w:hanging="2160"/>
        <w:jc w:val="both"/>
        <w:rPr>
          <w:rFonts w:asciiTheme="minorHAnsi" w:hAnsiTheme="minorHAnsi" w:cs="Arial"/>
          <w:b/>
        </w:rPr>
      </w:pPr>
    </w:p>
    <w:p w14:paraId="751D56C4" w14:textId="77777777" w:rsidR="008937D6" w:rsidRPr="00446477" w:rsidRDefault="008937D6" w:rsidP="00404B96">
      <w:pPr>
        <w:ind w:left="-284" w:right="-279"/>
        <w:jc w:val="both"/>
        <w:rPr>
          <w:rFonts w:asciiTheme="minorHAnsi" w:hAnsiTheme="minorHAnsi" w:cs="Arial"/>
        </w:rPr>
      </w:pPr>
    </w:p>
    <w:p w14:paraId="01969CCF" w14:textId="77777777" w:rsidR="00CF0455" w:rsidRPr="00446477" w:rsidRDefault="001C670C" w:rsidP="00404B96">
      <w:pPr>
        <w:ind w:left="-284" w:right="-279"/>
        <w:jc w:val="both"/>
        <w:rPr>
          <w:rFonts w:asciiTheme="minorHAnsi" w:hAnsiTheme="minorHAnsi" w:cs="Arial"/>
        </w:rPr>
      </w:pPr>
      <w:r w:rsidRPr="00446477">
        <w:rPr>
          <w:rFonts w:asciiTheme="minorHAnsi" w:hAnsiTheme="minorHAnsi" w:cs="Arial"/>
          <w:b/>
        </w:rPr>
        <w:t>8</w:t>
      </w:r>
      <w:r w:rsidR="008937D6" w:rsidRPr="00446477">
        <w:rPr>
          <w:rFonts w:asciiTheme="minorHAnsi" w:hAnsiTheme="minorHAnsi" w:cs="Arial"/>
          <w:b/>
        </w:rPr>
        <w:t xml:space="preserve">.  </w:t>
      </w:r>
      <w:r w:rsidR="00CF0455" w:rsidRPr="00446477">
        <w:rPr>
          <w:rFonts w:asciiTheme="minorHAnsi" w:hAnsiTheme="minorHAnsi" w:cs="Arial"/>
          <w:b/>
        </w:rPr>
        <w:t xml:space="preserve">What are the </w:t>
      </w:r>
      <w:r w:rsidR="00D3463D" w:rsidRPr="00446477">
        <w:rPr>
          <w:rFonts w:asciiTheme="minorHAnsi" w:hAnsiTheme="minorHAnsi" w:cs="Arial"/>
          <w:b/>
        </w:rPr>
        <w:t xml:space="preserve">possible risks and </w:t>
      </w:r>
      <w:r w:rsidR="00C46A4E" w:rsidRPr="00446477">
        <w:rPr>
          <w:rFonts w:asciiTheme="minorHAnsi" w:hAnsiTheme="minorHAnsi" w:cs="Arial"/>
          <w:b/>
        </w:rPr>
        <w:t>disadvantages</w:t>
      </w:r>
      <w:r w:rsidR="00CF0455" w:rsidRPr="00446477">
        <w:rPr>
          <w:rFonts w:asciiTheme="minorHAnsi" w:hAnsiTheme="minorHAnsi" w:cs="Arial"/>
          <w:b/>
        </w:rPr>
        <w:t xml:space="preserve"> of taking part?</w:t>
      </w:r>
    </w:p>
    <w:p w14:paraId="0A0A7191" w14:textId="77777777" w:rsidR="00C46A4E" w:rsidRPr="00446477" w:rsidRDefault="00C46A4E" w:rsidP="00404B96">
      <w:pPr>
        <w:ind w:left="-284" w:right="-279"/>
        <w:jc w:val="both"/>
        <w:rPr>
          <w:rFonts w:asciiTheme="minorHAnsi" w:hAnsiTheme="minorHAnsi" w:cs="Arial"/>
        </w:rPr>
      </w:pPr>
    </w:p>
    <w:p w14:paraId="4DB37C47"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Medical treatments often cause side effects. You may have none, some or all of the effects listed below, and they may be mild, moderate or severe. If you have any of these side effects, or are worried about them, talk with your study doctor. Your study doctor will also be looking out for side effects.</w:t>
      </w:r>
    </w:p>
    <w:p w14:paraId="79B38266" w14:textId="77777777" w:rsidR="00242EF9" w:rsidRPr="00446477" w:rsidRDefault="00242EF9" w:rsidP="00404B96">
      <w:pPr>
        <w:ind w:left="-284" w:right="-279"/>
        <w:jc w:val="both"/>
        <w:rPr>
          <w:rFonts w:asciiTheme="minorHAnsi" w:hAnsiTheme="minorHAnsi" w:cs="Arial"/>
        </w:rPr>
      </w:pPr>
    </w:p>
    <w:p w14:paraId="769E7A0A"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 xml:space="preserve">There may be side effects that the researchers do not expect or do not know about and that may be serious. Tell your </w:t>
      </w:r>
      <w:r w:rsidR="00097E6B" w:rsidRPr="00446477">
        <w:rPr>
          <w:rFonts w:asciiTheme="minorHAnsi" w:hAnsiTheme="minorHAnsi" w:cs="Arial"/>
        </w:rPr>
        <w:t xml:space="preserve">study </w:t>
      </w:r>
      <w:r w:rsidRPr="00446477">
        <w:rPr>
          <w:rFonts w:asciiTheme="minorHAnsi" w:hAnsiTheme="minorHAnsi" w:cs="Arial"/>
        </w:rPr>
        <w:t>doctor immediately about any new or unusual symptoms that you get.</w:t>
      </w:r>
    </w:p>
    <w:p w14:paraId="38BCBC8E" w14:textId="77777777" w:rsidR="00580FC7" w:rsidRPr="00446477" w:rsidRDefault="00580FC7" w:rsidP="00404B96">
      <w:pPr>
        <w:ind w:left="-284" w:right="-279"/>
        <w:jc w:val="both"/>
        <w:rPr>
          <w:rFonts w:asciiTheme="minorHAnsi" w:hAnsiTheme="minorHAnsi" w:cs="Arial"/>
        </w:rPr>
      </w:pPr>
    </w:p>
    <w:p w14:paraId="3B9A7538"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Many side effects go away shortly after treatment ends. However, sometimes side effects can be serious, long lasting or permanent. If a severe side effect or reaction occurs, your study doctor may need to stop y</w:t>
      </w:r>
      <w:r w:rsidR="008937D6" w:rsidRPr="00446477">
        <w:rPr>
          <w:rFonts w:asciiTheme="minorHAnsi" w:hAnsiTheme="minorHAnsi" w:cs="Arial"/>
        </w:rPr>
        <w:t>our treatment and he/she</w:t>
      </w:r>
      <w:r w:rsidRPr="00446477">
        <w:rPr>
          <w:rFonts w:asciiTheme="minorHAnsi" w:hAnsiTheme="minorHAnsi" w:cs="Arial"/>
        </w:rPr>
        <w:t xml:space="preserve"> will discuss the best way of managing any side effects with you.</w:t>
      </w:r>
    </w:p>
    <w:p w14:paraId="2F8FB2D2" w14:textId="77777777" w:rsidR="00A06DDF" w:rsidRPr="00446477" w:rsidRDefault="00A06DDF" w:rsidP="00404B96">
      <w:pPr>
        <w:ind w:left="-284" w:right="-279"/>
        <w:jc w:val="both"/>
        <w:rPr>
          <w:rFonts w:asciiTheme="minorHAnsi" w:hAnsiTheme="minorHAnsi" w:cs="Arial"/>
        </w:rPr>
      </w:pPr>
    </w:p>
    <w:p w14:paraId="36CBF516" w14:textId="77777777" w:rsidR="00A06DDF" w:rsidRPr="00446477" w:rsidRDefault="00A06DDF" w:rsidP="00404B96">
      <w:pPr>
        <w:widowControl w:val="0"/>
        <w:ind w:left="-284" w:right="-279"/>
        <w:jc w:val="both"/>
        <w:rPr>
          <w:rFonts w:asciiTheme="minorHAnsi" w:hAnsiTheme="minorHAnsi" w:cs="Arial"/>
          <w:b/>
          <w:bCs/>
        </w:rPr>
      </w:pPr>
      <w:r w:rsidRPr="00446477">
        <w:rPr>
          <w:rFonts w:asciiTheme="minorHAnsi" w:hAnsiTheme="minorHAnsi" w:cs="Arial"/>
          <w:b/>
          <w:bCs/>
        </w:rPr>
        <w:t xml:space="preserve">Below are potential risks and side effects of undergoing </w:t>
      </w:r>
      <w:r w:rsidR="00FB502B" w:rsidRPr="00446477">
        <w:rPr>
          <w:rFonts w:asciiTheme="minorHAnsi" w:hAnsiTheme="minorHAnsi" w:cs="Arial"/>
          <w:b/>
          <w:bCs/>
        </w:rPr>
        <w:t>melatonin</w:t>
      </w:r>
      <w:r w:rsidR="000A29CE" w:rsidRPr="00446477">
        <w:rPr>
          <w:rFonts w:asciiTheme="minorHAnsi" w:hAnsiTheme="minorHAnsi" w:cs="Arial"/>
          <w:b/>
          <w:bCs/>
        </w:rPr>
        <w:t xml:space="preserve"> treatment</w:t>
      </w:r>
      <w:r w:rsidRPr="00446477">
        <w:rPr>
          <w:rFonts w:asciiTheme="minorHAnsi" w:hAnsiTheme="minorHAnsi" w:cs="Arial"/>
          <w:b/>
          <w:bCs/>
        </w:rPr>
        <w:t>. If you do not understand what any of these side effects mean, please ask the research doctor or study staff to explain these terms to you. </w:t>
      </w:r>
    </w:p>
    <w:p w14:paraId="49861BD1" w14:textId="77777777" w:rsidR="00A06DDF" w:rsidRPr="00446477" w:rsidRDefault="00A06DDF" w:rsidP="00404B96">
      <w:pPr>
        <w:widowControl w:val="0"/>
        <w:ind w:left="-284" w:right="-279"/>
        <w:jc w:val="both"/>
        <w:rPr>
          <w:rFonts w:asciiTheme="minorHAnsi" w:hAnsiTheme="minorHAnsi" w:cs="Arial"/>
          <w:b/>
          <w:bCs/>
        </w:rPr>
      </w:pPr>
    </w:p>
    <w:p w14:paraId="38E5FE10" w14:textId="77777777" w:rsidR="00F57F91" w:rsidRPr="00446477" w:rsidRDefault="00F57F91" w:rsidP="00404B96">
      <w:pPr>
        <w:widowControl w:val="0"/>
        <w:ind w:left="-284" w:right="-279"/>
        <w:jc w:val="both"/>
        <w:rPr>
          <w:rFonts w:asciiTheme="minorHAnsi" w:hAnsiTheme="minorHAnsi" w:cs="Arial"/>
          <w:b/>
          <w:u w:val="single"/>
          <w:lang w:val="en-US" w:eastAsia="en-US"/>
        </w:rPr>
      </w:pPr>
    </w:p>
    <w:p w14:paraId="6A507D2F" w14:textId="77777777" w:rsidR="00A06DDF" w:rsidRPr="00446477" w:rsidRDefault="00A06DDF" w:rsidP="00404B96">
      <w:pPr>
        <w:widowControl w:val="0"/>
        <w:ind w:left="-284" w:right="-279"/>
        <w:jc w:val="both"/>
        <w:rPr>
          <w:rFonts w:asciiTheme="minorHAnsi" w:hAnsiTheme="minorHAnsi" w:cs="Arial"/>
          <w:b/>
          <w:u w:val="single"/>
          <w:lang w:val="en-US" w:eastAsia="en-US"/>
        </w:rPr>
      </w:pPr>
      <w:r w:rsidRPr="00446477">
        <w:rPr>
          <w:rFonts w:asciiTheme="minorHAnsi" w:hAnsiTheme="minorHAnsi" w:cs="Arial"/>
          <w:b/>
          <w:u w:val="single"/>
          <w:lang w:val="en-US" w:eastAsia="en-US"/>
        </w:rPr>
        <w:t>Risks and Side Effects of participating in this study:</w:t>
      </w:r>
    </w:p>
    <w:p w14:paraId="2CDF57F5" w14:textId="77777777" w:rsidR="00FB502B" w:rsidRPr="00446477" w:rsidRDefault="00FB502B" w:rsidP="00404B96">
      <w:pPr>
        <w:ind w:left="-284" w:right="-279"/>
        <w:jc w:val="both"/>
        <w:rPr>
          <w:rFonts w:asciiTheme="minorHAnsi" w:hAnsiTheme="minorHAnsi" w:cs="Arial"/>
        </w:rPr>
      </w:pPr>
    </w:p>
    <w:p w14:paraId="0F3E0A5A"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In this study the active medication is melatonin. Melatonin is a medication that is currently licensed for insomnia in adults. It is available in Australia by private prescription and many adults and children are being prescribed melatonin. A number of studies have demonstrated its usefulness with a variety of problems and associated sleep problems but it has not been evaluated properly in people with Parkinson’s Disease.</w:t>
      </w:r>
    </w:p>
    <w:p w14:paraId="5A1FE8F3" w14:textId="77777777" w:rsidR="00FB502B" w:rsidRPr="00446477" w:rsidRDefault="00FB502B" w:rsidP="00404B96">
      <w:pPr>
        <w:ind w:left="-284" w:right="-279"/>
        <w:jc w:val="both"/>
        <w:rPr>
          <w:rFonts w:asciiTheme="minorHAnsi" w:hAnsiTheme="minorHAnsi" w:cs="Arial"/>
        </w:rPr>
      </w:pPr>
    </w:p>
    <w:p w14:paraId="15388C58" w14:textId="77777777" w:rsidR="00FB502B" w:rsidRPr="00A5487E" w:rsidRDefault="00FB502B" w:rsidP="00A5487E">
      <w:pPr>
        <w:ind w:left="-284" w:right="-279"/>
        <w:jc w:val="both"/>
        <w:rPr>
          <w:rFonts w:asciiTheme="minorHAnsi" w:hAnsiTheme="minorHAnsi" w:cs="Arial"/>
        </w:rPr>
      </w:pPr>
      <w:r w:rsidRPr="00446477">
        <w:rPr>
          <w:rFonts w:asciiTheme="minorHAnsi" w:hAnsiTheme="minorHAnsi" w:cs="Arial"/>
        </w:rPr>
        <w:t xml:space="preserve">Melatonin uses the same pathway in the liver as a number of other medications to be metabolised and excreted. Sometimes this can cause interactions or alter the concentrations of other medications you may be prescribed. You should let your GP know you are taking part in this trial, and if extra medications are being prescribed please let the research team know prior to starting. There is also an information </w:t>
      </w:r>
      <w:r w:rsidRPr="00A5487E">
        <w:rPr>
          <w:rFonts w:asciiTheme="minorHAnsi" w:hAnsiTheme="minorHAnsi" w:cs="Arial"/>
        </w:rPr>
        <w:t>sheet for your GP that you will be given at the start of the study.</w:t>
      </w:r>
    </w:p>
    <w:p w14:paraId="356CCC2F" w14:textId="77777777" w:rsidR="00A5487E" w:rsidRDefault="00A5487E" w:rsidP="00A5487E">
      <w:pPr>
        <w:ind w:left="-284" w:right="-279"/>
        <w:jc w:val="both"/>
        <w:rPr>
          <w:rFonts w:asciiTheme="minorHAnsi" w:hAnsiTheme="minorHAnsi"/>
        </w:rPr>
      </w:pPr>
    </w:p>
    <w:p w14:paraId="29E1F41A" w14:textId="77777777" w:rsidR="00A5487E" w:rsidRPr="00A5487E" w:rsidRDefault="00A5487E" w:rsidP="00A5487E">
      <w:pPr>
        <w:ind w:left="-284" w:right="-279"/>
        <w:jc w:val="both"/>
        <w:rPr>
          <w:rFonts w:asciiTheme="minorHAnsi" w:hAnsiTheme="minorHAnsi"/>
        </w:rPr>
      </w:pPr>
      <w:r w:rsidRPr="00A5487E">
        <w:rPr>
          <w:rFonts w:asciiTheme="minorHAnsi" w:hAnsiTheme="minorHAnsi"/>
        </w:rPr>
        <w:lastRenderedPageBreak/>
        <w:t>Because alcohol can decrease the effectiveness of melatonin, we request that you do not consume alcohol during the course of the study, or limit to 1 standard alcoholic drink per day before 5 pm.</w:t>
      </w:r>
    </w:p>
    <w:p w14:paraId="5C5E58CB" w14:textId="77777777" w:rsidR="00FB502B" w:rsidRPr="00446477" w:rsidRDefault="00FB502B" w:rsidP="00404B96">
      <w:pPr>
        <w:ind w:left="-284" w:right="-279" w:hanging="2160"/>
        <w:jc w:val="both"/>
        <w:rPr>
          <w:rFonts w:asciiTheme="minorHAnsi" w:hAnsiTheme="minorHAnsi" w:cs="Arial"/>
        </w:rPr>
      </w:pPr>
    </w:p>
    <w:p w14:paraId="2A814B4C" w14:textId="77777777" w:rsidR="00FB502B" w:rsidRPr="00446477" w:rsidRDefault="00FB502B" w:rsidP="00404B96">
      <w:pPr>
        <w:ind w:left="-284" w:right="-279"/>
        <w:jc w:val="both"/>
        <w:rPr>
          <w:rFonts w:asciiTheme="minorHAnsi" w:hAnsiTheme="minorHAnsi" w:cs="Arial"/>
          <w:b/>
        </w:rPr>
      </w:pPr>
      <w:r w:rsidRPr="00446477">
        <w:rPr>
          <w:rFonts w:asciiTheme="minorHAnsi" w:hAnsiTheme="minorHAnsi" w:cs="Arial"/>
          <w:b/>
        </w:rPr>
        <w:t xml:space="preserve">WHAT SHOULD </w:t>
      </w:r>
      <w:r w:rsidR="003651B3">
        <w:rPr>
          <w:rFonts w:asciiTheme="minorHAnsi" w:hAnsiTheme="minorHAnsi" w:cs="Arial"/>
          <w:b/>
        </w:rPr>
        <w:t xml:space="preserve">I </w:t>
      </w:r>
      <w:r w:rsidRPr="00446477">
        <w:rPr>
          <w:rFonts w:asciiTheme="minorHAnsi" w:hAnsiTheme="minorHAnsi" w:cs="Arial"/>
          <w:b/>
        </w:rPr>
        <w:t>DO IF I HAVE ANY CONCERNS ABOUT MEDICATION SIDE EFFECTS?</w:t>
      </w:r>
    </w:p>
    <w:p w14:paraId="3D327D7F"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 xml:space="preserve">If you have any concerns about the medication please contact the project staff on the phone number </w:t>
      </w:r>
      <w:r w:rsidR="003651B3">
        <w:rPr>
          <w:rFonts w:asciiTheme="minorHAnsi" w:hAnsiTheme="minorHAnsi" w:cs="Arial"/>
        </w:rPr>
        <w:t>on page 11</w:t>
      </w:r>
      <w:r w:rsidRPr="00446477">
        <w:rPr>
          <w:rFonts w:asciiTheme="minorHAnsi" w:hAnsiTheme="minorHAnsi" w:cs="Arial"/>
        </w:rPr>
        <w:t xml:space="preserve"> of this information sheet. </w:t>
      </w:r>
    </w:p>
    <w:p w14:paraId="550557A3"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If you have any problems with the medication you will be advised to stop the trial medication.</w:t>
      </w:r>
    </w:p>
    <w:p w14:paraId="48FFF4A3" w14:textId="77777777" w:rsidR="00FB502B" w:rsidRPr="00446477" w:rsidRDefault="00FB502B" w:rsidP="00404B96">
      <w:pPr>
        <w:pStyle w:val="Heading8"/>
        <w:ind w:left="-284" w:right="-279"/>
        <w:jc w:val="both"/>
        <w:rPr>
          <w:rFonts w:asciiTheme="minorHAnsi" w:hAnsiTheme="minorHAnsi" w:cs="Arial"/>
          <w:b/>
        </w:rPr>
      </w:pPr>
      <w:r w:rsidRPr="00446477">
        <w:rPr>
          <w:rFonts w:asciiTheme="minorHAnsi" w:hAnsiTheme="minorHAnsi" w:cs="Arial"/>
          <w:b/>
        </w:rPr>
        <w:t>Can I talk to a doctor after hours if I feel I need to?</w:t>
      </w:r>
    </w:p>
    <w:p w14:paraId="1E58E4B0"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 xml:space="preserve">One of the study doctors (Prof Geoff Mitchell) at The University of Queensland carries a mobile phone that that you can call 24hrs if you have any urgent concerns. The phone number is </w:t>
      </w:r>
      <w:r w:rsidR="005615FC">
        <w:rPr>
          <w:rFonts w:asciiTheme="minorHAnsi" w:hAnsiTheme="minorHAnsi" w:cs="Arial"/>
        </w:rPr>
        <w:t>0412 775 117</w:t>
      </w:r>
      <w:r w:rsidRPr="00446477">
        <w:rPr>
          <w:rFonts w:asciiTheme="minorHAnsi" w:hAnsiTheme="minorHAnsi" w:cs="Arial"/>
        </w:rPr>
        <w:t xml:space="preserve">. </w:t>
      </w:r>
    </w:p>
    <w:p w14:paraId="5349F4C0" w14:textId="77777777" w:rsidR="00FB502B" w:rsidRPr="00446477" w:rsidRDefault="00FB502B" w:rsidP="00404B96">
      <w:pPr>
        <w:ind w:left="-284" w:right="-279"/>
        <w:jc w:val="both"/>
        <w:rPr>
          <w:rFonts w:asciiTheme="minorHAnsi" w:hAnsiTheme="minorHAnsi" w:cs="Arial"/>
        </w:rPr>
      </w:pPr>
      <w:r w:rsidRPr="00446477">
        <w:rPr>
          <w:rFonts w:asciiTheme="minorHAnsi" w:hAnsiTheme="minorHAnsi" w:cs="Arial"/>
        </w:rPr>
        <w:t>If you are unable to get in touch with anyone then do not take the medication until you have been able to speak to one of the study researchers.</w:t>
      </w:r>
    </w:p>
    <w:p w14:paraId="573F4829" w14:textId="77777777" w:rsidR="00FB502B" w:rsidRPr="00446477" w:rsidRDefault="00FB502B" w:rsidP="00404B96">
      <w:pPr>
        <w:ind w:left="-284" w:right="-279"/>
        <w:jc w:val="both"/>
        <w:rPr>
          <w:rFonts w:asciiTheme="minorHAnsi" w:hAnsiTheme="minorHAnsi" w:cs="Arial"/>
          <w:b/>
        </w:rPr>
      </w:pPr>
    </w:p>
    <w:p w14:paraId="31C021A4" w14:textId="77777777" w:rsidR="00FB502B" w:rsidRPr="00446477" w:rsidRDefault="00FB502B" w:rsidP="00404B96">
      <w:pPr>
        <w:keepNext/>
        <w:ind w:left="-284" w:right="-279"/>
        <w:jc w:val="both"/>
        <w:rPr>
          <w:rFonts w:asciiTheme="minorHAnsi" w:hAnsiTheme="minorHAnsi" w:cs="Arial"/>
          <w:b/>
          <w:color w:val="000000"/>
        </w:rPr>
      </w:pPr>
      <w:r w:rsidRPr="00446477">
        <w:rPr>
          <w:rFonts w:asciiTheme="minorHAnsi" w:hAnsiTheme="minorHAnsi" w:cs="Arial"/>
          <w:b/>
          <w:color w:val="000000"/>
        </w:rPr>
        <w:t>PREGNANCY</w:t>
      </w:r>
    </w:p>
    <w:p w14:paraId="32D754C4" w14:textId="77777777" w:rsidR="00FB502B" w:rsidRPr="00446477" w:rsidRDefault="00FB502B" w:rsidP="00404B96">
      <w:pPr>
        <w:spacing w:before="100" w:beforeAutospacing="1" w:after="100" w:afterAutospacing="1"/>
        <w:ind w:left="-284" w:right="-279"/>
        <w:jc w:val="both"/>
        <w:rPr>
          <w:rFonts w:asciiTheme="minorHAnsi" w:hAnsiTheme="minorHAnsi" w:cs="Arial"/>
          <w:lang w:val="en-US" w:eastAsia="en-US"/>
        </w:rPr>
      </w:pPr>
      <w:r w:rsidRPr="00446477">
        <w:rPr>
          <w:rFonts w:asciiTheme="minorHAnsi" w:hAnsiTheme="minorHAnsi" w:cs="Arial"/>
          <w:color w:val="000000"/>
          <w:lang w:val="en-US" w:eastAsia="en-US"/>
        </w:rPr>
        <w:t>The effects of melatonin on the unborn child and on the newborn baby are not known. Because of this, it is important that research project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research project.  If you are male, you should not father a child or donate sperm for at least 1 month after the last dose of study medication.</w:t>
      </w:r>
    </w:p>
    <w:p w14:paraId="09DBA1EC" w14:textId="77777777" w:rsidR="00FB502B" w:rsidRPr="00446477" w:rsidRDefault="00FB502B" w:rsidP="00404B96">
      <w:pPr>
        <w:spacing w:before="100" w:beforeAutospacing="1" w:after="100" w:afterAutospacing="1"/>
        <w:ind w:left="-284" w:right="-279"/>
        <w:jc w:val="both"/>
        <w:rPr>
          <w:rFonts w:asciiTheme="minorHAnsi" w:hAnsiTheme="minorHAnsi" w:cs="Arial"/>
          <w:lang w:val="en-US" w:eastAsia="en-US"/>
        </w:rPr>
      </w:pPr>
      <w:r w:rsidRPr="00446477">
        <w:rPr>
          <w:rFonts w:asciiTheme="minorHAnsi" w:hAnsiTheme="minorHAnsi" w:cs="Arial"/>
          <w:color w:val="000000"/>
          <w:lang w:val="en-US" w:eastAsia="en-US"/>
        </w:rPr>
        <w:t>Both male and female participants must avoid pregnancy during the course of the research and for a period of 1 month after completion of the research project.  They should discuss effective methods of avoiding pregnancy with the study doctor.</w:t>
      </w:r>
    </w:p>
    <w:p w14:paraId="49DF8F7C" w14:textId="77777777" w:rsidR="00FB502B" w:rsidRPr="00446477" w:rsidRDefault="00FB502B" w:rsidP="00404B96">
      <w:pPr>
        <w:spacing w:before="100" w:beforeAutospacing="1" w:after="100" w:afterAutospacing="1"/>
        <w:ind w:left="-284" w:right="-279"/>
        <w:jc w:val="both"/>
        <w:rPr>
          <w:rFonts w:asciiTheme="minorHAnsi" w:hAnsiTheme="minorHAnsi" w:cs="Arial"/>
          <w:lang w:val="en-US" w:eastAsia="en-US"/>
        </w:rPr>
      </w:pPr>
      <w:r w:rsidRPr="00446477">
        <w:rPr>
          <w:rFonts w:asciiTheme="minorHAnsi" w:hAnsiTheme="minorHAnsi" w:cs="Arial"/>
          <w:i/>
          <w:iCs/>
          <w:color w:val="3366FF"/>
          <w:lang w:val="en-US" w:eastAsia="en-US"/>
        </w:rPr>
        <w:t xml:space="preserve">[For female participants] </w:t>
      </w:r>
      <w:r w:rsidRPr="00446477">
        <w:rPr>
          <w:rFonts w:asciiTheme="minorHAnsi" w:hAnsiTheme="minorHAnsi" w:cs="Arial"/>
          <w:color w:val="000000"/>
          <w:lang w:val="en-US" w:eastAsia="en-US"/>
        </w:rPr>
        <w:t>If you become pregnant whilst participating in the research project, you should advise your study doctor immediately. Your study doctor will withdraw you from the research project and advise on further medical attention should this be necessary. You must not continue in the research if you become pregnant.</w:t>
      </w:r>
    </w:p>
    <w:p w14:paraId="20905D18" w14:textId="77777777" w:rsidR="00FB502B" w:rsidRPr="00446477" w:rsidRDefault="00FB502B" w:rsidP="00404B96">
      <w:pPr>
        <w:spacing w:before="100" w:beforeAutospacing="1" w:after="100" w:afterAutospacing="1"/>
        <w:ind w:left="-284" w:right="-279"/>
        <w:jc w:val="both"/>
        <w:rPr>
          <w:rFonts w:asciiTheme="minorHAnsi" w:hAnsiTheme="minorHAnsi" w:cs="Arial"/>
          <w:lang w:val="en-US" w:eastAsia="en-US"/>
        </w:rPr>
      </w:pPr>
      <w:r w:rsidRPr="00446477">
        <w:rPr>
          <w:rFonts w:asciiTheme="minorHAnsi" w:hAnsiTheme="minorHAnsi" w:cs="Arial"/>
          <w:i/>
          <w:iCs/>
          <w:color w:val="3366FF"/>
          <w:lang w:val="en-US" w:eastAsia="en-US"/>
        </w:rPr>
        <w:t>[For male participants]</w:t>
      </w:r>
      <w:r w:rsidRPr="00446477">
        <w:rPr>
          <w:rFonts w:asciiTheme="minorHAnsi" w:hAnsiTheme="minorHAnsi" w:cs="Arial"/>
          <w:color w:val="000000"/>
          <w:lang w:val="en-US" w:eastAsia="en-US"/>
        </w:rPr>
        <w:t xml:space="preserve"> You should advise your study doctor if you father a child while participating in the research project. Your study doctor will advise on medical attention for your partner should this be necessary.</w:t>
      </w:r>
    </w:p>
    <w:p w14:paraId="5D501B69" w14:textId="77777777" w:rsidR="00BE659D" w:rsidRDefault="00BE659D" w:rsidP="00404B96">
      <w:pPr>
        <w:ind w:left="-284" w:right="-279"/>
        <w:jc w:val="both"/>
        <w:rPr>
          <w:rFonts w:asciiTheme="minorHAnsi" w:hAnsiTheme="minorHAnsi" w:cs="Arial"/>
          <w:b/>
        </w:rPr>
      </w:pPr>
    </w:p>
    <w:p w14:paraId="6538861A" w14:textId="77777777" w:rsidR="00BE659D" w:rsidRDefault="00BE659D" w:rsidP="00404B96">
      <w:pPr>
        <w:ind w:left="-284" w:right="-279"/>
        <w:jc w:val="both"/>
        <w:rPr>
          <w:rFonts w:asciiTheme="minorHAnsi" w:hAnsiTheme="minorHAnsi" w:cs="Arial"/>
          <w:b/>
        </w:rPr>
      </w:pPr>
    </w:p>
    <w:p w14:paraId="447D700F" w14:textId="77777777" w:rsidR="007622A3" w:rsidRPr="00446477" w:rsidRDefault="001C670C" w:rsidP="00404B96">
      <w:pPr>
        <w:ind w:left="-284" w:right="-279"/>
        <w:jc w:val="both"/>
        <w:rPr>
          <w:rFonts w:asciiTheme="minorHAnsi" w:hAnsiTheme="minorHAnsi" w:cs="Arial"/>
          <w:b/>
        </w:rPr>
      </w:pPr>
      <w:r w:rsidRPr="00446477">
        <w:rPr>
          <w:rFonts w:asciiTheme="minorHAnsi" w:hAnsiTheme="minorHAnsi" w:cs="Arial"/>
          <w:b/>
        </w:rPr>
        <w:t>9</w:t>
      </w:r>
      <w:r w:rsidR="0048192A" w:rsidRPr="00446477">
        <w:rPr>
          <w:rFonts w:asciiTheme="minorHAnsi" w:hAnsiTheme="minorHAnsi" w:cs="Arial"/>
          <w:b/>
        </w:rPr>
        <w:t xml:space="preserve">.  </w:t>
      </w:r>
      <w:r w:rsidR="007622A3" w:rsidRPr="00446477">
        <w:rPr>
          <w:rFonts w:asciiTheme="minorHAnsi" w:hAnsiTheme="minorHAnsi" w:cs="Arial"/>
          <w:b/>
        </w:rPr>
        <w:t>What if new information arises during this research project?</w:t>
      </w:r>
    </w:p>
    <w:p w14:paraId="1B40B669" w14:textId="77777777" w:rsidR="007622A3" w:rsidRPr="00446477" w:rsidRDefault="007622A3" w:rsidP="00404B96">
      <w:pPr>
        <w:ind w:left="-284" w:right="-279"/>
        <w:jc w:val="both"/>
        <w:rPr>
          <w:rFonts w:asciiTheme="minorHAnsi" w:hAnsiTheme="minorHAnsi" w:cs="Arial"/>
          <w:b/>
        </w:rPr>
      </w:pPr>
    </w:p>
    <w:p w14:paraId="1CA28E26"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 xml:space="preserve">Sometimes during the course of a </w:t>
      </w:r>
      <w:r w:rsidR="003B39A5" w:rsidRPr="00446477">
        <w:rPr>
          <w:rFonts w:asciiTheme="minorHAnsi" w:hAnsiTheme="minorHAnsi" w:cs="Arial"/>
        </w:rPr>
        <w:t>research project</w:t>
      </w:r>
      <w:r w:rsidRPr="00446477">
        <w:rPr>
          <w:rFonts w:asciiTheme="minorHAnsi" w:hAnsiTheme="minorHAnsi" w:cs="Arial"/>
        </w:rPr>
        <w:t xml:space="preserve">, new information becomes available about the treatment that is being studied. If this happens, your </w:t>
      </w:r>
      <w:r w:rsidR="00750E60" w:rsidRPr="00446477">
        <w:rPr>
          <w:rFonts w:asciiTheme="minorHAnsi" w:hAnsiTheme="minorHAnsi" w:cs="Arial"/>
        </w:rPr>
        <w:t xml:space="preserve">study </w:t>
      </w:r>
      <w:r w:rsidRPr="00446477">
        <w:rPr>
          <w:rFonts w:asciiTheme="minorHAnsi" w:hAnsiTheme="minorHAnsi" w:cs="Arial"/>
        </w:rPr>
        <w:t xml:space="preserve">doctor will tell you about it and discuss with you whether you want to continue in the </w:t>
      </w:r>
      <w:r w:rsidR="003B39A5" w:rsidRPr="00446477">
        <w:rPr>
          <w:rFonts w:asciiTheme="minorHAnsi" w:hAnsiTheme="minorHAnsi" w:cs="Arial"/>
        </w:rPr>
        <w:t>research project</w:t>
      </w:r>
      <w:r w:rsidRPr="00446477">
        <w:rPr>
          <w:rFonts w:asciiTheme="minorHAnsi" w:hAnsiTheme="minorHAnsi" w:cs="Arial"/>
        </w:rPr>
        <w:t>. If you decide to withdraw</w:t>
      </w:r>
      <w:r w:rsidR="0069193A" w:rsidRPr="00446477">
        <w:rPr>
          <w:rFonts w:asciiTheme="minorHAnsi" w:hAnsiTheme="minorHAnsi" w:cs="Arial"/>
        </w:rPr>
        <w:t>,</w:t>
      </w:r>
      <w:r w:rsidRPr="00446477">
        <w:rPr>
          <w:rFonts w:asciiTheme="minorHAnsi" w:hAnsiTheme="minorHAnsi" w:cs="Arial"/>
        </w:rPr>
        <w:t xml:space="preserve"> your study doctor will make arrangements for your regular health care to continue. If you decide to continue in the </w:t>
      </w:r>
      <w:r w:rsidR="003B39A5" w:rsidRPr="00446477">
        <w:rPr>
          <w:rFonts w:asciiTheme="minorHAnsi" w:hAnsiTheme="minorHAnsi" w:cs="Arial"/>
        </w:rPr>
        <w:t>research project</w:t>
      </w:r>
      <w:r w:rsidRPr="00446477">
        <w:rPr>
          <w:rFonts w:asciiTheme="minorHAnsi" w:hAnsiTheme="minorHAnsi" w:cs="Arial"/>
        </w:rPr>
        <w:t xml:space="preserve"> you will be asked to sign an updated consent form.</w:t>
      </w:r>
    </w:p>
    <w:p w14:paraId="2333FD88" w14:textId="77777777" w:rsidR="00377C0C" w:rsidRPr="00446477" w:rsidRDefault="00377C0C" w:rsidP="00404B96">
      <w:pPr>
        <w:ind w:left="-284" w:right="-279"/>
        <w:jc w:val="both"/>
        <w:rPr>
          <w:rFonts w:asciiTheme="minorHAnsi" w:hAnsiTheme="minorHAnsi" w:cs="Arial"/>
        </w:rPr>
      </w:pPr>
    </w:p>
    <w:p w14:paraId="1C9206F3"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lastRenderedPageBreak/>
        <w:t>Also, on receiving new information</w:t>
      </w:r>
      <w:r w:rsidR="00DE2AA5" w:rsidRPr="00446477">
        <w:rPr>
          <w:rFonts w:asciiTheme="minorHAnsi" w:hAnsiTheme="minorHAnsi" w:cs="Arial"/>
        </w:rPr>
        <w:t>,</w:t>
      </w:r>
      <w:r w:rsidRPr="00446477">
        <w:rPr>
          <w:rFonts w:asciiTheme="minorHAnsi" w:hAnsiTheme="minorHAnsi" w:cs="Arial"/>
        </w:rPr>
        <w:t xml:space="preserve"> your study doctor might consider it to be in your best interests to withdraw you from the </w:t>
      </w:r>
      <w:r w:rsidR="003B39A5" w:rsidRPr="00446477">
        <w:rPr>
          <w:rFonts w:asciiTheme="minorHAnsi" w:hAnsiTheme="minorHAnsi" w:cs="Arial"/>
        </w:rPr>
        <w:t>research project</w:t>
      </w:r>
      <w:r w:rsidRPr="00446477">
        <w:rPr>
          <w:rFonts w:asciiTheme="minorHAnsi" w:hAnsiTheme="minorHAnsi" w:cs="Arial"/>
        </w:rPr>
        <w:t xml:space="preserve">. </w:t>
      </w:r>
      <w:r w:rsidR="004E642D" w:rsidRPr="00446477">
        <w:rPr>
          <w:rFonts w:asciiTheme="minorHAnsi" w:hAnsiTheme="minorHAnsi" w:cs="Arial"/>
        </w:rPr>
        <w:t>If this happens, h</w:t>
      </w:r>
      <w:r w:rsidRPr="00446477">
        <w:rPr>
          <w:rFonts w:asciiTheme="minorHAnsi" w:hAnsiTheme="minorHAnsi" w:cs="Arial"/>
        </w:rPr>
        <w:t>e/ she will explain the reasons and arrange for your regular health care to continue.</w:t>
      </w:r>
    </w:p>
    <w:p w14:paraId="29216920" w14:textId="77777777" w:rsidR="00267EE0" w:rsidRPr="00446477" w:rsidRDefault="00267EE0" w:rsidP="00404B96">
      <w:pPr>
        <w:ind w:left="-284" w:right="-279"/>
        <w:jc w:val="both"/>
        <w:rPr>
          <w:rFonts w:asciiTheme="minorHAnsi" w:hAnsiTheme="minorHAnsi" w:cs="Arial"/>
          <w:b/>
        </w:rPr>
      </w:pPr>
    </w:p>
    <w:p w14:paraId="01CACA18" w14:textId="77777777" w:rsidR="00CF0455" w:rsidRPr="00446477" w:rsidRDefault="00DA6412" w:rsidP="00404B96">
      <w:pPr>
        <w:ind w:left="-284" w:right="-279"/>
        <w:jc w:val="both"/>
        <w:rPr>
          <w:rFonts w:asciiTheme="minorHAnsi" w:hAnsiTheme="minorHAnsi" w:cs="Arial"/>
          <w:b/>
        </w:rPr>
      </w:pPr>
      <w:r w:rsidRPr="00446477">
        <w:rPr>
          <w:rFonts w:asciiTheme="minorHAnsi" w:hAnsiTheme="minorHAnsi" w:cs="Arial"/>
          <w:b/>
        </w:rPr>
        <w:t>1</w:t>
      </w:r>
      <w:r w:rsidR="001C670C" w:rsidRPr="00446477">
        <w:rPr>
          <w:rFonts w:asciiTheme="minorHAnsi" w:hAnsiTheme="minorHAnsi" w:cs="Arial"/>
          <w:b/>
        </w:rPr>
        <w:t>0</w:t>
      </w:r>
      <w:r w:rsidR="00AD1D48" w:rsidRPr="00446477">
        <w:rPr>
          <w:rFonts w:asciiTheme="minorHAnsi" w:hAnsiTheme="minorHAnsi" w:cs="Arial"/>
          <w:b/>
        </w:rPr>
        <w:t xml:space="preserve">. </w:t>
      </w:r>
      <w:r w:rsidR="00CF0455" w:rsidRPr="00446477">
        <w:rPr>
          <w:rFonts w:asciiTheme="minorHAnsi" w:hAnsiTheme="minorHAnsi" w:cs="Arial"/>
          <w:b/>
        </w:rPr>
        <w:t xml:space="preserve">Can I have other treatments during this </w:t>
      </w:r>
      <w:r w:rsidR="007866BC" w:rsidRPr="00446477">
        <w:rPr>
          <w:rFonts w:asciiTheme="minorHAnsi" w:hAnsiTheme="minorHAnsi" w:cs="Arial"/>
          <w:b/>
        </w:rPr>
        <w:t xml:space="preserve">research </w:t>
      </w:r>
      <w:r w:rsidR="00CF0455" w:rsidRPr="00446477">
        <w:rPr>
          <w:rFonts w:asciiTheme="minorHAnsi" w:hAnsiTheme="minorHAnsi" w:cs="Arial"/>
          <w:b/>
        </w:rPr>
        <w:t>project?</w:t>
      </w:r>
    </w:p>
    <w:p w14:paraId="5BB7A98C" w14:textId="77777777" w:rsidR="00AD1D48" w:rsidRPr="00446477" w:rsidRDefault="00AD1D48" w:rsidP="00404B96">
      <w:pPr>
        <w:ind w:left="-284" w:right="-279"/>
        <w:jc w:val="both"/>
        <w:rPr>
          <w:rFonts w:asciiTheme="minorHAnsi" w:hAnsiTheme="minorHAnsi" w:cs="Arial"/>
          <w:b/>
        </w:rPr>
      </w:pPr>
    </w:p>
    <w:p w14:paraId="2FF04DDC" w14:textId="77777777" w:rsidR="00FB502B" w:rsidRPr="00446477" w:rsidRDefault="00FB502B" w:rsidP="00404B96">
      <w:pPr>
        <w:ind w:left="-284" w:right="-279"/>
        <w:jc w:val="both"/>
        <w:rPr>
          <w:rFonts w:asciiTheme="minorHAnsi" w:hAnsiTheme="minorHAnsi" w:cs="Arial"/>
        </w:rPr>
      </w:pPr>
      <w:r w:rsidRPr="00F5585B">
        <w:rPr>
          <w:rFonts w:asciiTheme="minorHAnsi" w:hAnsiTheme="minorHAnsi" w:cs="Arial"/>
        </w:rPr>
        <w:t>You may be able to have other treatments - please check with your study doctor before commencing other treatments.</w:t>
      </w:r>
    </w:p>
    <w:p w14:paraId="30E7ADEA" w14:textId="77777777" w:rsidR="009C7F14" w:rsidRPr="00446477" w:rsidRDefault="009C7F14" w:rsidP="00404B96">
      <w:pPr>
        <w:ind w:left="-284" w:right="-279"/>
        <w:jc w:val="both"/>
        <w:rPr>
          <w:rFonts w:asciiTheme="minorHAnsi" w:hAnsiTheme="minorHAnsi" w:cs="Arial"/>
          <w:b/>
        </w:rPr>
      </w:pPr>
    </w:p>
    <w:p w14:paraId="4307BE4D" w14:textId="77777777" w:rsidR="005D773B" w:rsidRPr="00446477" w:rsidRDefault="00DA6412" w:rsidP="00404B96">
      <w:pPr>
        <w:ind w:left="-284" w:right="-279"/>
        <w:jc w:val="both"/>
        <w:rPr>
          <w:rFonts w:asciiTheme="minorHAnsi" w:hAnsiTheme="minorHAnsi" w:cs="Arial"/>
          <w:b/>
        </w:rPr>
      </w:pPr>
      <w:r w:rsidRPr="00446477">
        <w:rPr>
          <w:rFonts w:asciiTheme="minorHAnsi" w:hAnsiTheme="minorHAnsi" w:cs="Arial"/>
          <w:b/>
        </w:rPr>
        <w:t>1</w:t>
      </w:r>
      <w:r w:rsidR="001C670C" w:rsidRPr="00446477">
        <w:rPr>
          <w:rFonts w:asciiTheme="minorHAnsi" w:hAnsiTheme="minorHAnsi" w:cs="Arial"/>
          <w:b/>
        </w:rPr>
        <w:t>1</w:t>
      </w:r>
      <w:r w:rsidR="00AD1D48" w:rsidRPr="00446477">
        <w:rPr>
          <w:rFonts w:asciiTheme="minorHAnsi" w:hAnsiTheme="minorHAnsi" w:cs="Arial"/>
          <w:b/>
        </w:rPr>
        <w:t xml:space="preserve">. </w:t>
      </w:r>
      <w:r w:rsidR="005D773B" w:rsidRPr="00446477">
        <w:rPr>
          <w:rFonts w:asciiTheme="minorHAnsi" w:hAnsiTheme="minorHAnsi" w:cs="Arial"/>
          <w:b/>
        </w:rPr>
        <w:t>What if I withdraw from this research project?</w:t>
      </w:r>
    </w:p>
    <w:p w14:paraId="1B1C7714" w14:textId="77777777" w:rsidR="003A7CA0" w:rsidRPr="00446477" w:rsidRDefault="003A7CA0" w:rsidP="00404B96">
      <w:pPr>
        <w:ind w:left="-284" w:right="-279"/>
        <w:jc w:val="both"/>
        <w:rPr>
          <w:rFonts w:asciiTheme="minorHAnsi" w:hAnsiTheme="minorHAnsi" w:cs="Arial"/>
        </w:rPr>
      </w:pPr>
    </w:p>
    <w:p w14:paraId="2E10EB58"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 xml:space="preserve">If you decide to withdraw from the project, please notify a member of the research team before you withdraw. This notice will allow that person or the research supervisor to </w:t>
      </w:r>
      <w:r w:rsidR="0074430B" w:rsidRPr="00446477">
        <w:rPr>
          <w:rFonts w:asciiTheme="minorHAnsi" w:hAnsiTheme="minorHAnsi" w:cs="Arial"/>
        </w:rPr>
        <w:t>discuss any health risks</w:t>
      </w:r>
      <w:r w:rsidRPr="00446477">
        <w:rPr>
          <w:rFonts w:asciiTheme="minorHAnsi" w:hAnsiTheme="minorHAnsi" w:cs="Arial"/>
        </w:rPr>
        <w:t xml:space="preserve"> or special requir</w:t>
      </w:r>
      <w:r w:rsidR="00750E60" w:rsidRPr="00446477">
        <w:rPr>
          <w:rFonts w:asciiTheme="minorHAnsi" w:hAnsiTheme="minorHAnsi" w:cs="Arial"/>
        </w:rPr>
        <w:t>ements linked to withdrawing.</w:t>
      </w:r>
    </w:p>
    <w:p w14:paraId="5A2167D5" w14:textId="77777777" w:rsidR="00CF0455" w:rsidRPr="00446477" w:rsidRDefault="00CF0455" w:rsidP="00404B96">
      <w:pPr>
        <w:ind w:left="-284" w:right="-279"/>
        <w:jc w:val="both"/>
        <w:rPr>
          <w:rFonts w:asciiTheme="minorHAnsi" w:hAnsiTheme="minorHAnsi" w:cs="Arial"/>
        </w:rPr>
      </w:pPr>
    </w:p>
    <w:p w14:paraId="4E99408D" w14:textId="77777777" w:rsidR="00CF0455" w:rsidRPr="00446477" w:rsidRDefault="00CF0455" w:rsidP="00404B96">
      <w:pPr>
        <w:ind w:left="-284" w:right="-279"/>
        <w:jc w:val="both"/>
        <w:rPr>
          <w:rFonts w:asciiTheme="minorHAnsi" w:hAnsiTheme="minorHAnsi" w:cs="Arial"/>
        </w:rPr>
      </w:pPr>
      <w:r w:rsidRPr="00446477">
        <w:rPr>
          <w:rFonts w:asciiTheme="minorHAnsi" w:hAnsiTheme="minorHAnsi" w:cs="Arial"/>
        </w:rPr>
        <w:t xml:space="preserve">If you do withdraw your consent during the </w:t>
      </w:r>
      <w:r w:rsidR="003B39A5" w:rsidRPr="00446477">
        <w:rPr>
          <w:rFonts w:asciiTheme="minorHAnsi" w:hAnsiTheme="minorHAnsi" w:cs="Arial"/>
        </w:rPr>
        <w:t>research project</w:t>
      </w:r>
      <w:r w:rsidRPr="00446477">
        <w:rPr>
          <w:rFonts w:asciiTheme="minorHAnsi" w:hAnsiTheme="minorHAnsi" w:cs="Arial"/>
        </w:rPr>
        <w:t xml:space="preserve">, the study doctor and relevant study staff will not collect additional personal information from you, although personal information already collected will be retained to ensure </w:t>
      </w:r>
      <w:r w:rsidR="004E642D" w:rsidRPr="00446477">
        <w:rPr>
          <w:rFonts w:asciiTheme="minorHAnsi" w:hAnsiTheme="minorHAnsi" w:cs="Arial"/>
        </w:rPr>
        <w:t xml:space="preserve">that </w:t>
      </w:r>
      <w:r w:rsidRPr="00446477">
        <w:rPr>
          <w:rFonts w:asciiTheme="minorHAnsi" w:hAnsiTheme="minorHAnsi" w:cs="Arial"/>
        </w:rPr>
        <w:t xml:space="preserve">the results of the </w:t>
      </w:r>
      <w:r w:rsidR="003B39A5" w:rsidRPr="00446477">
        <w:rPr>
          <w:rFonts w:asciiTheme="minorHAnsi" w:hAnsiTheme="minorHAnsi" w:cs="Arial"/>
        </w:rPr>
        <w:t>research project</w:t>
      </w:r>
      <w:r w:rsidRPr="00446477">
        <w:rPr>
          <w:rFonts w:asciiTheme="minorHAnsi" w:hAnsiTheme="minorHAnsi" w:cs="Arial"/>
        </w:rPr>
        <w:t xml:space="preserve"> can be measured properly and to comply with law. You should </w:t>
      </w:r>
      <w:r w:rsidR="006F42EE" w:rsidRPr="00446477">
        <w:rPr>
          <w:rFonts w:asciiTheme="minorHAnsi" w:hAnsiTheme="minorHAnsi" w:cs="Arial"/>
        </w:rPr>
        <w:t xml:space="preserve">be aware that data collected by </w:t>
      </w:r>
      <w:r w:rsidR="00DE76FF" w:rsidRPr="00446477">
        <w:rPr>
          <w:rFonts w:asciiTheme="minorHAnsi" w:hAnsiTheme="minorHAnsi" w:cs="Arial"/>
        </w:rPr>
        <w:t>The University of Queensland</w:t>
      </w:r>
      <w:r w:rsidRPr="00446477">
        <w:rPr>
          <w:rFonts w:asciiTheme="minorHAnsi" w:hAnsiTheme="minorHAnsi" w:cs="Arial"/>
        </w:rPr>
        <w:t xml:space="preserve"> </w:t>
      </w:r>
      <w:r w:rsidR="00DE76FF" w:rsidRPr="00446477">
        <w:rPr>
          <w:rFonts w:asciiTheme="minorHAnsi" w:hAnsiTheme="minorHAnsi" w:cs="Arial"/>
        </w:rPr>
        <w:t xml:space="preserve">and Wesley Medical Research </w:t>
      </w:r>
      <w:r w:rsidRPr="00446477">
        <w:rPr>
          <w:rFonts w:asciiTheme="minorHAnsi" w:hAnsiTheme="minorHAnsi" w:cs="Arial"/>
        </w:rPr>
        <w:t xml:space="preserve">up to the time you withdraw will form part of the </w:t>
      </w:r>
      <w:r w:rsidR="003B39A5" w:rsidRPr="00446477">
        <w:rPr>
          <w:rFonts w:asciiTheme="minorHAnsi" w:hAnsiTheme="minorHAnsi" w:cs="Arial"/>
        </w:rPr>
        <w:t>research project</w:t>
      </w:r>
      <w:r w:rsidRPr="00446477">
        <w:rPr>
          <w:rFonts w:asciiTheme="minorHAnsi" w:hAnsiTheme="minorHAnsi" w:cs="Arial"/>
        </w:rPr>
        <w:t xml:space="preserve"> results. </w:t>
      </w:r>
      <w:r w:rsidR="00266763" w:rsidRPr="00446477">
        <w:rPr>
          <w:rFonts w:asciiTheme="minorHAnsi" w:hAnsiTheme="minorHAnsi" w:cs="Arial"/>
        </w:rPr>
        <w:t xml:space="preserve"> If you do not want them to do this, you must tell them </w:t>
      </w:r>
      <w:r w:rsidR="00DB292D" w:rsidRPr="00446477">
        <w:rPr>
          <w:rFonts w:asciiTheme="minorHAnsi" w:hAnsiTheme="minorHAnsi" w:cs="Arial"/>
        </w:rPr>
        <w:t xml:space="preserve">at the point of withdrawal </w:t>
      </w:r>
      <w:r w:rsidR="00AD1D48" w:rsidRPr="00446477">
        <w:rPr>
          <w:rFonts w:asciiTheme="minorHAnsi" w:hAnsiTheme="minorHAnsi" w:cs="Arial"/>
        </w:rPr>
        <w:t>from</w:t>
      </w:r>
      <w:r w:rsidR="00AD1D48" w:rsidRPr="00446477">
        <w:rPr>
          <w:rFonts w:asciiTheme="minorHAnsi" w:hAnsiTheme="minorHAnsi" w:cs="Arial"/>
          <w:b/>
        </w:rPr>
        <w:t xml:space="preserve"> </w:t>
      </w:r>
      <w:r w:rsidR="00AD1D48" w:rsidRPr="00446477">
        <w:rPr>
          <w:rFonts w:asciiTheme="minorHAnsi" w:hAnsiTheme="minorHAnsi" w:cs="Arial"/>
        </w:rPr>
        <w:t>the</w:t>
      </w:r>
      <w:r w:rsidR="00266763" w:rsidRPr="00446477">
        <w:rPr>
          <w:rFonts w:asciiTheme="minorHAnsi" w:hAnsiTheme="minorHAnsi" w:cs="Arial"/>
        </w:rPr>
        <w:t xml:space="preserve"> research project.</w:t>
      </w:r>
    </w:p>
    <w:p w14:paraId="684E49D2" w14:textId="77777777" w:rsidR="00C92906" w:rsidRPr="00446477" w:rsidRDefault="00C92906" w:rsidP="00404B96">
      <w:pPr>
        <w:ind w:left="-284" w:right="-279"/>
        <w:jc w:val="both"/>
        <w:rPr>
          <w:rFonts w:asciiTheme="minorHAnsi" w:hAnsiTheme="minorHAnsi" w:cs="Arial"/>
          <w:b/>
        </w:rPr>
      </w:pPr>
    </w:p>
    <w:p w14:paraId="1E72ED02" w14:textId="77777777" w:rsidR="004215F7" w:rsidRPr="00446477" w:rsidRDefault="00DA6412" w:rsidP="00404B96">
      <w:pPr>
        <w:ind w:left="-284" w:right="-279"/>
        <w:jc w:val="both"/>
        <w:rPr>
          <w:rFonts w:asciiTheme="minorHAnsi" w:hAnsiTheme="minorHAnsi" w:cs="Arial"/>
          <w:b/>
        </w:rPr>
      </w:pPr>
      <w:r w:rsidRPr="00446477">
        <w:rPr>
          <w:rFonts w:asciiTheme="minorHAnsi" w:hAnsiTheme="minorHAnsi" w:cs="Arial"/>
          <w:b/>
        </w:rPr>
        <w:t>1</w:t>
      </w:r>
      <w:r w:rsidR="001C670C" w:rsidRPr="00446477">
        <w:rPr>
          <w:rFonts w:asciiTheme="minorHAnsi" w:hAnsiTheme="minorHAnsi" w:cs="Arial"/>
          <w:b/>
        </w:rPr>
        <w:t>2</w:t>
      </w:r>
      <w:r w:rsidR="00C7635B" w:rsidRPr="00446477">
        <w:rPr>
          <w:rFonts w:asciiTheme="minorHAnsi" w:hAnsiTheme="minorHAnsi" w:cs="Arial"/>
          <w:b/>
        </w:rPr>
        <w:t xml:space="preserve">.  </w:t>
      </w:r>
      <w:r w:rsidR="004215F7" w:rsidRPr="00446477">
        <w:rPr>
          <w:rFonts w:asciiTheme="minorHAnsi" w:hAnsiTheme="minorHAnsi" w:cs="Arial"/>
          <w:b/>
        </w:rPr>
        <w:t>Could this research project be stopped unexpectedly?</w:t>
      </w:r>
    </w:p>
    <w:p w14:paraId="39FB38E6" w14:textId="77777777" w:rsidR="00C7635B" w:rsidRPr="00446477" w:rsidRDefault="00C7635B" w:rsidP="00404B96">
      <w:pPr>
        <w:ind w:left="-284" w:right="-279"/>
        <w:jc w:val="both"/>
        <w:rPr>
          <w:rFonts w:asciiTheme="minorHAnsi" w:hAnsiTheme="minorHAnsi" w:cs="Arial"/>
          <w:b/>
        </w:rPr>
      </w:pPr>
    </w:p>
    <w:p w14:paraId="75C29ADB" w14:textId="77777777" w:rsidR="00C7635B" w:rsidRPr="00446477" w:rsidRDefault="00C7635B" w:rsidP="00404B96">
      <w:pPr>
        <w:ind w:left="-284" w:right="-279"/>
        <w:jc w:val="both"/>
        <w:rPr>
          <w:rFonts w:asciiTheme="minorHAnsi" w:hAnsiTheme="minorHAnsi" w:cs="Arial"/>
        </w:rPr>
      </w:pPr>
      <w:r w:rsidRPr="00446477">
        <w:rPr>
          <w:rFonts w:asciiTheme="minorHAnsi" w:hAnsiTheme="minorHAnsi" w:cs="Arial"/>
        </w:rPr>
        <w:t>This research project may be stopped unexpectedly for a variety of reasons. These may include reasons such as:</w:t>
      </w:r>
    </w:p>
    <w:p w14:paraId="45BBB274" w14:textId="77777777" w:rsidR="00C7635B" w:rsidRPr="00446477" w:rsidRDefault="00C7635B" w:rsidP="00404B96">
      <w:pPr>
        <w:ind w:left="-284" w:right="-279"/>
        <w:jc w:val="both"/>
        <w:rPr>
          <w:rFonts w:asciiTheme="minorHAnsi" w:hAnsiTheme="minorHAnsi" w:cs="Arial"/>
        </w:rPr>
      </w:pPr>
      <w:r w:rsidRPr="00446477">
        <w:rPr>
          <w:rFonts w:asciiTheme="minorHAnsi" w:hAnsiTheme="minorHAnsi" w:cs="Arial"/>
        </w:rPr>
        <w:t>• Unacceptable side effects</w:t>
      </w:r>
    </w:p>
    <w:p w14:paraId="4CB9DF63" w14:textId="77777777" w:rsidR="00C7635B" w:rsidRPr="00446477" w:rsidRDefault="00C7635B" w:rsidP="00404B96">
      <w:pPr>
        <w:ind w:left="-284" w:right="-279"/>
        <w:jc w:val="both"/>
        <w:rPr>
          <w:rFonts w:asciiTheme="minorHAnsi" w:hAnsiTheme="minorHAnsi" w:cs="Arial"/>
        </w:rPr>
      </w:pPr>
      <w:r w:rsidRPr="00446477">
        <w:rPr>
          <w:rFonts w:asciiTheme="minorHAnsi" w:hAnsiTheme="minorHAnsi" w:cs="Arial"/>
        </w:rPr>
        <w:t>• The treatment being shown not to be effective</w:t>
      </w:r>
    </w:p>
    <w:p w14:paraId="11BBAB3D" w14:textId="77777777" w:rsidR="00C7635B" w:rsidRPr="00446477" w:rsidRDefault="00C7635B" w:rsidP="00404B96">
      <w:pPr>
        <w:ind w:left="-284" w:right="-279"/>
        <w:jc w:val="both"/>
        <w:rPr>
          <w:rFonts w:asciiTheme="minorHAnsi" w:hAnsiTheme="minorHAnsi" w:cs="Arial"/>
        </w:rPr>
      </w:pPr>
    </w:p>
    <w:p w14:paraId="67A50791" w14:textId="77777777" w:rsidR="00C7635B" w:rsidRPr="00446477" w:rsidRDefault="00C7635B" w:rsidP="00404B96">
      <w:pPr>
        <w:widowControl w:val="0"/>
        <w:ind w:left="-284" w:right="-279"/>
        <w:jc w:val="both"/>
        <w:rPr>
          <w:rFonts w:asciiTheme="minorHAnsi" w:hAnsiTheme="minorHAnsi" w:cs="Arial"/>
          <w:highlight w:val="yellow"/>
        </w:rPr>
      </w:pPr>
      <w:r w:rsidRPr="00446477">
        <w:rPr>
          <w:rFonts w:asciiTheme="minorHAnsi" w:hAnsiTheme="minorHAnsi" w:cs="Arial"/>
        </w:rPr>
        <w:t xml:space="preserve">If the research study stops you will continue to receive standard </w:t>
      </w:r>
      <w:r w:rsidR="0016654D">
        <w:rPr>
          <w:rFonts w:asciiTheme="minorHAnsi" w:hAnsiTheme="minorHAnsi" w:cs="Arial"/>
        </w:rPr>
        <w:t>care and</w:t>
      </w:r>
      <w:r w:rsidRPr="00446477">
        <w:rPr>
          <w:rFonts w:asciiTheme="minorHAnsi" w:hAnsiTheme="minorHAnsi" w:cs="Arial"/>
        </w:rPr>
        <w:t xml:space="preserve"> treatment for your condition.</w:t>
      </w:r>
    </w:p>
    <w:p w14:paraId="41203FA9" w14:textId="77777777" w:rsidR="00CF0455" w:rsidRPr="00446477" w:rsidRDefault="00CF0455" w:rsidP="00404B96">
      <w:pPr>
        <w:ind w:left="-284" w:right="-279"/>
        <w:jc w:val="both"/>
        <w:rPr>
          <w:rFonts w:asciiTheme="minorHAnsi" w:hAnsiTheme="minorHAnsi" w:cs="Arial"/>
        </w:rPr>
      </w:pPr>
    </w:p>
    <w:p w14:paraId="0D370526" w14:textId="77777777" w:rsidR="00CF0455" w:rsidRPr="00446477" w:rsidRDefault="00DA6412" w:rsidP="00404B96">
      <w:pPr>
        <w:ind w:left="-284" w:right="-279"/>
        <w:jc w:val="both"/>
        <w:rPr>
          <w:rFonts w:asciiTheme="minorHAnsi" w:hAnsiTheme="minorHAnsi" w:cs="Arial"/>
          <w:b/>
        </w:rPr>
      </w:pPr>
      <w:r w:rsidRPr="00446477">
        <w:rPr>
          <w:rFonts w:asciiTheme="minorHAnsi" w:hAnsiTheme="minorHAnsi" w:cs="Arial"/>
          <w:b/>
        </w:rPr>
        <w:t>1</w:t>
      </w:r>
      <w:r w:rsidR="001C670C" w:rsidRPr="00446477">
        <w:rPr>
          <w:rFonts w:asciiTheme="minorHAnsi" w:hAnsiTheme="minorHAnsi" w:cs="Arial"/>
          <w:b/>
        </w:rPr>
        <w:t>3</w:t>
      </w:r>
      <w:r w:rsidR="00C7635B" w:rsidRPr="00446477">
        <w:rPr>
          <w:rFonts w:asciiTheme="minorHAnsi" w:hAnsiTheme="minorHAnsi" w:cs="Arial"/>
          <w:b/>
        </w:rPr>
        <w:t xml:space="preserve">.  </w:t>
      </w:r>
      <w:r w:rsidRPr="00446477">
        <w:rPr>
          <w:rFonts w:asciiTheme="minorHAnsi" w:hAnsiTheme="minorHAnsi" w:cs="Arial"/>
          <w:b/>
        </w:rPr>
        <w:t>What happens when the research project</w:t>
      </w:r>
      <w:r w:rsidR="00CF0455" w:rsidRPr="00446477">
        <w:rPr>
          <w:rFonts w:asciiTheme="minorHAnsi" w:hAnsiTheme="minorHAnsi" w:cs="Arial"/>
          <w:b/>
        </w:rPr>
        <w:t xml:space="preserve"> ends?</w:t>
      </w:r>
    </w:p>
    <w:p w14:paraId="12CD329D" w14:textId="77777777" w:rsidR="0077792C" w:rsidRPr="00446477" w:rsidRDefault="0077792C" w:rsidP="00404B96">
      <w:pPr>
        <w:ind w:left="-284" w:right="-279"/>
        <w:jc w:val="both"/>
        <w:rPr>
          <w:rFonts w:asciiTheme="minorHAnsi" w:hAnsiTheme="minorHAnsi" w:cs="Arial"/>
        </w:rPr>
      </w:pPr>
      <w:r w:rsidRPr="00446477">
        <w:rPr>
          <w:rFonts w:asciiTheme="minorHAnsi" w:hAnsiTheme="minorHAnsi" w:cs="Arial"/>
          <w:b/>
        </w:rPr>
        <w:tab/>
      </w:r>
    </w:p>
    <w:p w14:paraId="651B602A" w14:textId="77777777" w:rsidR="00DE76FF" w:rsidRPr="00446477" w:rsidRDefault="00DE76FF" w:rsidP="00404B96">
      <w:pPr>
        <w:ind w:left="-284" w:right="-279"/>
        <w:jc w:val="both"/>
        <w:rPr>
          <w:rFonts w:asciiTheme="minorHAnsi" w:hAnsiTheme="minorHAnsi" w:cs="Arial"/>
        </w:rPr>
      </w:pPr>
      <w:r w:rsidRPr="00446477">
        <w:rPr>
          <w:rFonts w:asciiTheme="minorHAnsi" w:hAnsiTheme="minorHAnsi" w:cs="Arial"/>
        </w:rPr>
        <w:t xml:space="preserve">At the end of the </w:t>
      </w:r>
      <w:r w:rsidR="00404B96" w:rsidRPr="00446477">
        <w:rPr>
          <w:rFonts w:asciiTheme="minorHAnsi" w:hAnsiTheme="minorHAnsi" w:cs="Arial"/>
        </w:rPr>
        <w:t>study</w:t>
      </w:r>
      <w:r w:rsidRPr="00446477">
        <w:rPr>
          <w:rFonts w:asciiTheme="minorHAnsi" w:hAnsiTheme="minorHAnsi" w:cs="Arial"/>
        </w:rPr>
        <w:t xml:space="preserve">, you and your doctor will be told when you were taking the active medication and when you were taking the placebo.  The symptom diaries and information from the </w:t>
      </w:r>
      <w:proofErr w:type="spellStart"/>
      <w:r w:rsidRPr="00446477">
        <w:rPr>
          <w:rFonts w:asciiTheme="minorHAnsi" w:hAnsiTheme="minorHAnsi" w:cs="Arial"/>
        </w:rPr>
        <w:t>Actiwatch</w:t>
      </w:r>
      <w:proofErr w:type="spellEnd"/>
      <w:r w:rsidRPr="00446477">
        <w:rPr>
          <w:rFonts w:asciiTheme="minorHAnsi" w:hAnsiTheme="minorHAnsi" w:cs="Arial"/>
        </w:rPr>
        <w:t xml:space="preserve"> </w:t>
      </w:r>
      <w:r w:rsidR="001E287B">
        <w:rPr>
          <w:rFonts w:asciiTheme="minorHAnsi" w:hAnsiTheme="minorHAnsi" w:cs="Arial"/>
        </w:rPr>
        <w:t>(</w:t>
      </w:r>
      <w:proofErr w:type="spellStart"/>
      <w:r w:rsidR="001E287B">
        <w:rPr>
          <w:rFonts w:asciiTheme="minorHAnsi" w:hAnsiTheme="minorHAnsi" w:cs="Arial"/>
        </w:rPr>
        <w:t>Motionwatch</w:t>
      </w:r>
      <w:proofErr w:type="spellEnd"/>
      <w:r w:rsidR="001E287B">
        <w:rPr>
          <w:rFonts w:asciiTheme="minorHAnsi" w:hAnsiTheme="minorHAnsi" w:cs="Arial"/>
        </w:rPr>
        <w:t xml:space="preserve">) </w:t>
      </w:r>
      <w:r w:rsidRPr="00446477">
        <w:rPr>
          <w:rFonts w:asciiTheme="minorHAnsi" w:hAnsiTheme="minorHAnsi" w:cs="Arial"/>
        </w:rPr>
        <w:t>will be analysed and the results sent to your doctor.  After looking at these results, you, and your doctor will be able to decide if the melatonin is effective for your insomnia.</w:t>
      </w:r>
    </w:p>
    <w:p w14:paraId="66450EC3" w14:textId="77777777" w:rsidR="00DE76FF" w:rsidRPr="00446477" w:rsidRDefault="00DE76FF" w:rsidP="00404B96">
      <w:pPr>
        <w:ind w:left="-284" w:right="-279"/>
        <w:jc w:val="both"/>
        <w:rPr>
          <w:rFonts w:asciiTheme="minorHAnsi" w:hAnsiTheme="minorHAnsi" w:cs="Arial"/>
        </w:rPr>
      </w:pPr>
    </w:p>
    <w:p w14:paraId="02543113" w14:textId="77777777" w:rsidR="00DE76FF" w:rsidRPr="00446477" w:rsidRDefault="00DE76FF" w:rsidP="00404B96">
      <w:pPr>
        <w:ind w:left="-284" w:right="-279"/>
        <w:jc w:val="both"/>
        <w:rPr>
          <w:rFonts w:asciiTheme="minorHAnsi" w:hAnsiTheme="minorHAnsi" w:cs="Arial"/>
        </w:rPr>
      </w:pPr>
      <w:r w:rsidRPr="00446477">
        <w:rPr>
          <w:rFonts w:asciiTheme="minorHAnsi" w:hAnsiTheme="minorHAnsi" w:cs="Arial"/>
        </w:rPr>
        <w:t xml:space="preserve">Note: If you and your doctor decide to continue melatonin as a sleep medication, the preparation you find in the local pharmacies in Australia might be different. We are importing the melatonin medication from overseas for the purpose of this research. It is different to the </w:t>
      </w:r>
      <w:proofErr w:type="spellStart"/>
      <w:r w:rsidRPr="00446477">
        <w:rPr>
          <w:rFonts w:asciiTheme="minorHAnsi" w:hAnsiTheme="minorHAnsi" w:cs="Arial"/>
        </w:rPr>
        <w:t>Circadin</w:t>
      </w:r>
      <w:proofErr w:type="spellEnd"/>
      <w:r w:rsidRPr="00446477">
        <w:rPr>
          <w:rFonts w:asciiTheme="minorHAnsi" w:hAnsiTheme="minorHAnsi" w:cs="Arial"/>
        </w:rPr>
        <w:t xml:space="preserve"> melatonin that is available in Australia because it is faster acting and better absorbed, so may be more effective. You will still be able to get this same kind of melatonin from some compounding pharmacies in Australia after the study finishes. </w:t>
      </w:r>
    </w:p>
    <w:p w14:paraId="72EB5E65" w14:textId="77777777" w:rsidR="00DE76FF" w:rsidRPr="00446477" w:rsidRDefault="00DE76FF" w:rsidP="00404B96">
      <w:pPr>
        <w:widowControl w:val="0"/>
        <w:ind w:left="-284" w:right="-279"/>
        <w:jc w:val="both"/>
        <w:rPr>
          <w:rFonts w:asciiTheme="minorHAnsi" w:hAnsiTheme="minorHAnsi" w:cs="Arial"/>
        </w:rPr>
      </w:pPr>
    </w:p>
    <w:p w14:paraId="4A91473F" w14:textId="77777777" w:rsidR="00C7635B" w:rsidRPr="00446477" w:rsidRDefault="00C7635B" w:rsidP="00404B96">
      <w:pPr>
        <w:widowControl w:val="0"/>
        <w:ind w:left="-284" w:right="-279"/>
        <w:jc w:val="both"/>
        <w:rPr>
          <w:rFonts w:asciiTheme="minorHAnsi" w:hAnsiTheme="minorHAnsi" w:cs="Arial"/>
        </w:rPr>
      </w:pPr>
      <w:r w:rsidRPr="00446477">
        <w:rPr>
          <w:rFonts w:asciiTheme="minorHAnsi" w:hAnsiTheme="minorHAnsi" w:cs="Arial"/>
        </w:rPr>
        <w:t xml:space="preserve">The results of the study will be submitted for publication to journals and/or scientific or other publications and presentations. </w:t>
      </w:r>
      <w:r w:rsidR="006A7F17" w:rsidRPr="00446477">
        <w:rPr>
          <w:rFonts w:asciiTheme="minorHAnsi" w:hAnsiTheme="minorHAnsi" w:cs="Arial"/>
        </w:rPr>
        <w:t xml:space="preserve">At the conclusion of the study, you will be notified of the outcomes of </w:t>
      </w:r>
      <w:r w:rsidR="006A7F17" w:rsidRPr="00446477">
        <w:rPr>
          <w:rFonts w:asciiTheme="minorHAnsi" w:hAnsiTheme="minorHAnsi" w:cs="Arial"/>
        </w:rPr>
        <w:lastRenderedPageBreak/>
        <w:t xml:space="preserve">the study in a letter sent from the Principal Investigator (Dr </w:t>
      </w:r>
      <w:proofErr w:type="spellStart"/>
      <w:r w:rsidR="00DE76FF" w:rsidRPr="00446477">
        <w:rPr>
          <w:rFonts w:asciiTheme="minorHAnsi" w:hAnsiTheme="minorHAnsi" w:cs="Arial"/>
        </w:rPr>
        <w:t>Nikles</w:t>
      </w:r>
      <w:proofErr w:type="spellEnd"/>
      <w:r w:rsidR="006A7F17" w:rsidRPr="00446477">
        <w:rPr>
          <w:rFonts w:asciiTheme="minorHAnsi" w:hAnsiTheme="minorHAnsi" w:cs="Arial"/>
        </w:rPr>
        <w:t xml:space="preserve">). </w:t>
      </w:r>
    </w:p>
    <w:p w14:paraId="426724B6" w14:textId="77777777" w:rsidR="00404B96" w:rsidRPr="00446477" w:rsidRDefault="00404B96" w:rsidP="00404B96">
      <w:pPr>
        <w:ind w:left="-284" w:right="-279"/>
        <w:jc w:val="both"/>
        <w:rPr>
          <w:rFonts w:asciiTheme="minorHAnsi" w:hAnsiTheme="minorHAnsi" w:cs="Arial"/>
        </w:rPr>
      </w:pPr>
    </w:p>
    <w:p w14:paraId="09F83861" w14:textId="77777777" w:rsidR="00404B96" w:rsidRPr="00446477" w:rsidRDefault="00404B96" w:rsidP="00404B96">
      <w:pPr>
        <w:pStyle w:val="Heading1"/>
        <w:spacing w:before="0"/>
        <w:ind w:left="-284" w:right="-279"/>
        <w:jc w:val="both"/>
        <w:rPr>
          <w:rFonts w:asciiTheme="minorHAnsi" w:hAnsiTheme="minorHAnsi" w:cs="Arial"/>
          <w:b/>
          <w:color w:val="auto"/>
          <w:sz w:val="24"/>
          <w:szCs w:val="24"/>
        </w:rPr>
      </w:pPr>
      <w:r w:rsidRPr="00446477">
        <w:rPr>
          <w:rFonts w:asciiTheme="minorHAnsi" w:hAnsiTheme="minorHAnsi" w:cs="Arial"/>
          <w:b/>
          <w:color w:val="auto"/>
          <w:sz w:val="24"/>
          <w:szCs w:val="24"/>
        </w:rPr>
        <w:t xml:space="preserve">You are encouraged to ask questions at any time during your participation.  If you would like more information please contact the research team on 0408 599 033. </w:t>
      </w:r>
    </w:p>
    <w:p w14:paraId="1297A80C" w14:textId="77777777" w:rsidR="00404B96" w:rsidRPr="00446477" w:rsidRDefault="00404B96" w:rsidP="00404B96">
      <w:pPr>
        <w:ind w:left="-284" w:right="-279"/>
        <w:jc w:val="both"/>
        <w:rPr>
          <w:rFonts w:asciiTheme="minorHAnsi" w:hAnsiTheme="minorHAnsi" w:cs="Arial"/>
        </w:rPr>
      </w:pPr>
    </w:p>
    <w:p w14:paraId="5F16A0C9" w14:textId="77777777" w:rsidR="00866C7A" w:rsidRPr="00446477" w:rsidRDefault="00866C7A" w:rsidP="00404B96">
      <w:pPr>
        <w:widowControl w:val="0"/>
        <w:ind w:left="-284" w:right="-279"/>
        <w:jc w:val="both"/>
        <w:rPr>
          <w:rFonts w:asciiTheme="minorHAnsi" w:hAnsiTheme="minorHAnsi" w:cs="Arial"/>
          <w:b/>
        </w:rPr>
      </w:pPr>
    </w:p>
    <w:p w14:paraId="0223235A" w14:textId="77777777" w:rsidR="00CF0455" w:rsidRPr="00446477" w:rsidRDefault="00CF0455" w:rsidP="00404B96">
      <w:pPr>
        <w:widowControl w:val="0"/>
        <w:ind w:left="-284" w:right="-279"/>
        <w:jc w:val="both"/>
        <w:rPr>
          <w:rFonts w:asciiTheme="minorHAnsi" w:hAnsiTheme="minorHAnsi" w:cs="Arial"/>
          <w:b/>
        </w:rPr>
      </w:pPr>
      <w:r w:rsidRPr="00446477">
        <w:rPr>
          <w:rFonts w:asciiTheme="minorHAnsi" w:hAnsiTheme="minorHAnsi" w:cs="Arial"/>
          <w:b/>
        </w:rPr>
        <w:t xml:space="preserve">Part </w:t>
      </w:r>
      <w:r w:rsidR="00AC24A0" w:rsidRPr="00446477">
        <w:rPr>
          <w:rFonts w:asciiTheme="minorHAnsi" w:hAnsiTheme="minorHAnsi" w:cs="Arial"/>
          <w:b/>
        </w:rPr>
        <w:t>2</w:t>
      </w:r>
      <w:r w:rsidR="00AC24A0" w:rsidRPr="00446477">
        <w:rPr>
          <w:rFonts w:asciiTheme="minorHAnsi" w:hAnsiTheme="minorHAnsi" w:cs="Arial"/>
          <w:b/>
        </w:rPr>
        <w:tab/>
      </w:r>
      <w:r w:rsidRPr="00446477">
        <w:rPr>
          <w:rFonts w:asciiTheme="minorHAnsi" w:hAnsiTheme="minorHAnsi" w:cs="Arial"/>
          <w:b/>
        </w:rPr>
        <w:t xml:space="preserve">How is the </w:t>
      </w:r>
      <w:r w:rsidR="003B39A5" w:rsidRPr="00446477">
        <w:rPr>
          <w:rFonts w:asciiTheme="minorHAnsi" w:hAnsiTheme="minorHAnsi" w:cs="Arial"/>
          <w:b/>
        </w:rPr>
        <w:t>research project</w:t>
      </w:r>
      <w:r w:rsidRPr="00446477">
        <w:rPr>
          <w:rFonts w:asciiTheme="minorHAnsi" w:hAnsiTheme="minorHAnsi" w:cs="Arial"/>
          <w:b/>
        </w:rPr>
        <w:t xml:space="preserve"> being conducted?</w:t>
      </w:r>
    </w:p>
    <w:p w14:paraId="190FEF7E" w14:textId="77777777" w:rsidR="00CF0455" w:rsidRPr="00446477" w:rsidRDefault="00CF0455" w:rsidP="00404B96">
      <w:pPr>
        <w:ind w:left="-284" w:right="-279"/>
        <w:jc w:val="both"/>
        <w:rPr>
          <w:rFonts w:asciiTheme="minorHAnsi" w:hAnsiTheme="minorHAnsi" w:cs="Arial"/>
        </w:rPr>
      </w:pPr>
    </w:p>
    <w:p w14:paraId="1363664E" w14:textId="77777777" w:rsidR="00CF0455" w:rsidRPr="00446477" w:rsidRDefault="00CF0455" w:rsidP="00404B96">
      <w:pPr>
        <w:ind w:left="-284" w:right="-279"/>
        <w:jc w:val="both"/>
        <w:rPr>
          <w:rFonts w:asciiTheme="minorHAnsi" w:hAnsiTheme="minorHAnsi" w:cs="Arial"/>
        </w:rPr>
      </w:pPr>
    </w:p>
    <w:p w14:paraId="67588B49" w14:textId="77777777" w:rsidR="00CF0455" w:rsidRPr="00446477" w:rsidRDefault="00C17036" w:rsidP="00404B96">
      <w:pPr>
        <w:ind w:left="-284" w:right="-279"/>
        <w:jc w:val="both"/>
        <w:rPr>
          <w:rFonts w:asciiTheme="minorHAnsi" w:hAnsiTheme="minorHAnsi" w:cs="Arial"/>
          <w:b/>
        </w:rPr>
      </w:pPr>
      <w:r w:rsidRPr="00446477">
        <w:rPr>
          <w:rFonts w:asciiTheme="minorHAnsi" w:hAnsiTheme="minorHAnsi" w:cs="Arial"/>
          <w:b/>
        </w:rPr>
        <w:t>1</w:t>
      </w:r>
      <w:r w:rsidR="001C670C" w:rsidRPr="00446477">
        <w:rPr>
          <w:rFonts w:asciiTheme="minorHAnsi" w:hAnsiTheme="minorHAnsi" w:cs="Arial"/>
          <w:b/>
        </w:rPr>
        <w:t>4</w:t>
      </w:r>
      <w:r w:rsidR="00635B84" w:rsidRPr="00446477">
        <w:rPr>
          <w:rFonts w:asciiTheme="minorHAnsi" w:hAnsiTheme="minorHAnsi" w:cs="Arial"/>
          <w:b/>
        </w:rPr>
        <w:t xml:space="preserve">.  </w:t>
      </w:r>
      <w:r w:rsidR="00CF0455" w:rsidRPr="00446477">
        <w:rPr>
          <w:rFonts w:asciiTheme="minorHAnsi" w:hAnsiTheme="minorHAnsi" w:cs="Arial"/>
          <w:b/>
        </w:rPr>
        <w:t>What will happen to information about me?</w:t>
      </w:r>
    </w:p>
    <w:p w14:paraId="4AE45E43" w14:textId="77777777" w:rsidR="00635B84" w:rsidRPr="00446477" w:rsidRDefault="00635B84" w:rsidP="00404B96">
      <w:pPr>
        <w:ind w:left="-284" w:right="-279"/>
        <w:jc w:val="both"/>
        <w:rPr>
          <w:rFonts w:asciiTheme="minorHAnsi" w:hAnsiTheme="minorHAnsi" w:cs="Arial"/>
          <w:b/>
        </w:rPr>
      </w:pPr>
    </w:p>
    <w:p w14:paraId="36011C03" w14:textId="1DF64280" w:rsidR="00DE76FF" w:rsidRPr="00446477" w:rsidRDefault="00DE76FF" w:rsidP="00404B96">
      <w:pPr>
        <w:ind w:left="-284" w:right="-279"/>
        <w:jc w:val="both"/>
        <w:rPr>
          <w:rFonts w:asciiTheme="minorHAnsi" w:hAnsiTheme="minorHAnsi" w:cs="Arial"/>
        </w:rPr>
      </w:pPr>
      <w:r w:rsidRPr="00446477">
        <w:rPr>
          <w:rFonts w:asciiTheme="minorHAnsi" w:hAnsiTheme="minorHAnsi" w:cs="Arial"/>
        </w:rPr>
        <w:t xml:space="preserve">You will be asked to enter some information about your sleeping patterns securely online, every day during the </w:t>
      </w:r>
      <w:r w:rsidR="001E4393">
        <w:rPr>
          <w:rFonts w:asciiTheme="minorHAnsi" w:hAnsiTheme="minorHAnsi" w:cs="Arial"/>
        </w:rPr>
        <w:t>study</w:t>
      </w:r>
      <w:r w:rsidRPr="00446477">
        <w:rPr>
          <w:rFonts w:asciiTheme="minorHAnsi" w:hAnsiTheme="minorHAnsi" w:cs="Arial"/>
        </w:rPr>
        <w:t xml:space="preserve">. If you do not have the internet at home or wish to use paper diaries that is also possible.  Your </w:t>
      </w:r>
      <w:r w:rsidRPr="00446477">
        <w:rPr>
          <w:rFonts w:asciiTheme="minorHAnsi" w:hAnsiTheme="minorHAnsi" w:cs="Arial"/>
          <w:color w:val="000000"/>
        </w:rPr>
        <w:t>re-identifiable</w:t>
      </w:r>
      <w:r w:rsidRPr="00446477">
        <w:rPr>
          <w:rFonts w:asciiTheme="minorHAnsi" w:hAnsiTheme="minorHAnsi" w:cs="Arial"/>
        </w:rPr>
        <w:t xml:space="preserve"> data will be stored in a database. All personal information linked to the data will however remain at The University of Queensland, so that no-one outside the study team will be able to know who the information belongs to.</w:t>
      </w:r>
    </w:p>
    <w:p w14:paraId="639C799A" w14:textId="77777777" w:rsidR="00DE76FF" w:rsidRPr="00446477" w:rsidRDefault="00DE76FF" w:rsidP="00404B96">
      <w:pPr>
        <w:ind w:left="-284" w:right="-279"/>
        <w:jc w:val="both"/>
        <w:rPr>
          <w:rFonts w:asciiTheme="minorHAnsi" w:hAnsiTheme="minorHAnsi" w:cs="Arial"/>
        </w:rPr>
      </w:pPr>
    </w:p>
    <w:p w14:paraId="04F1F2F9" w14:textId="77777777" w:rsidR="00DE76FF" w:rsidRPr="00446477" w:rsidRDefault="00DE76FF" w:rsidP="00404B96">
      <w:pPr>
        <w:ind w:left="-284" w:right="-279"/>
        <w:jc w:val="both"/>
        <w:rPr>
          <w:rFonts w:asciiTheme="minorHAnsi" w:hAnsiTheme="minorHAnsi" w:cs="Arial"/>
          <w:color w:val="000000"/>
        </w:rPr>
      </w:pPr>
      <w:r w:rsidRPr="00446477">
        <w:rPr>
          <w:rFonts w:asciiTheme="minorHAnsi" w:hAnsiTheme="minorHAnsi" w:cs="Arial"/>
        </w:rPr>
        <w:t xml:space="preserve">All personal information and test results collected during the project will be stored securely and will only be available to doctors, researchers and scientists involved in this project. Your information can then be made available if you wish to your treating doctor. </w:t>
      </w:r>
      <w:r w:rsidR="00F5585B">
        <w:rPr>
          <w:rFonts w:asciiTheme="minorHAnsi" w:hAnsiTheme="minorHAnsi" w:cs="Arial"/>
        </w:rPr>
        <w:t xml:space="preserve"> </w:t>
      </w:r>
      <w:r w:rsidRPr="00446477">
        <w:rPr>
          <w:rFonts w:asciiTheme="minorHAnsi" w:hAnsiTheme="minorHAnsi" w:cs="Arial"/>
        </w:rPr>
        <w:t>A separate file with no identifying data will be made for group analysis and to determine a group response. No patient information will have identifying information attached to it. Data derived from this project may be published in medical journals or presented at scientific conferences and if this occurs you should be aware that i</w:t>
      </w:r>
      <w:r w:rsidRPr="00446477">
        <w:rPr>
          <w:rFonts w:asciiTheme="minorHAnsi" w:hAnsiTheme="minorHAnsi" w:cs="Arial"/>
          <w:color w:val="000000"/>
        </w:rPr>
        <w:t xml:space="preserve">ndividual participants will </w:t>
      </w:r>
      <w:r w:rsidRPr="00446477">
        <w:rPr>
          <w:rFonts w:asciiTheme="minorHAnsi" w:hAnsiTheme="minorHAnsi" w:cs="Arial"/>
          <w:b/>
          <w:color w:val="000000"/>
          <w:u w:val="single"/>
        </w:rPr>
        <w:t>not</w:t>
      </w:r>
      <w:r w:rsidRPr="00446477">
        <w:rPr>
          <w:rFonts w:asciiTheme="minorHAnsi" w:hAnsiTheme="minorHAnsi" w:cs="Arial"/>
          <w:color w:val="000000"/>
        </w:rPr>
        <w:t xml:space="preserve"> be identified in any of the tables or in text.</w:t>
      </w:r>
    </w:p>
    <w:p w14:paraId="5102EEC2" w14:textId="77777777" w:rsidR="00DE76FF" w:rsidRPr="00446477" w:rsidRDefault="00DE76FF" w:rsidP="00404B96">
      <w:pPr>
        <w:ind w:left="-284" w:right="-279"/>
        <w:jc w:val="both"/>
        <w:rPr>
          <w:rFonts w:asciiTheme="minorHAnsi" w:hAnsiTheme="minorHAnsi" w:cs="Arial"/>
        </w:rPr>
      </w:pPr>
    </w:p>
    <w:p w14:paraId="788E5A12" w14:textId="77777777" w:rsidR="00DE76FF" w:rsidRPr="00446477" w:rsidRDefault="00DE76FF" w:rsidP="00404B96">
      <w:pPr>
        <w:ind w:left="-284" w:right="-279"/>
        <w:jc w:val="both"/>
        <w:rPr>
          <w:rFonts w:asciiTheme="minorHAnsi" w:hAnsiTheme="minorHAnsi" w:cs="Arial"/>
          <w:iCs/>
          <w:color w:val="000000"/>
        </w:rPr>
      </w:pPr>
      <w:r w:rsidRPr="00446477">
        <w:rPr>
          <w:rFonts w:asciiTheme="minorHAnsi" w:hAnsiTheme="minorHAnsi" w:cs="Arial"/>
        </w:rPr>
        <w:t>Once the data is de-identified, it must be stored for 15 years as required by hospital policy.</w:t>
      </w:r>
      <w:r w:rsidRPr="00446477" w:rsidDel="008248F1">
        <w:rPr>
          <w:rFonts w:asciiTheme="minorHAnsi" w:hAnsiTheme="minorHAnsi" w:cs="Arial"/>
        </w:rPr>
        <w:t xml:space="preserve"> </w:t>
      </w:r>
    </w:p>
    <w:p w14:paraId="08225D54" w14:textId="77777777" w:rsidR="00CF0455" w:rsidRPr="00446477" w:rsidRDefault="00CF0455" w:rsidP="00404B96">
      <w:pPr>
        <w:ind w:left="-284" w:right="-279"/>
        <w:jc w:val="both"/>
        <w:rPr>
          <w:rFonts w:asciiTheme="minorHAnsi" w:hAnsiTheme="minorHAnsi" w:cs="Arial"/>
        </w:rPr>
      </w:pPr>
    </w:p>
    <w:p w14:paraId="517DB649" w14:textId="77777777" w:rsidR="00BE659D" w:rsidRPr="00446477" w:rsidRDefault="00BE659D" w:rsidP="00404B96">
      <w:pPr>
        <w:ind w:left="-284" w:right="-279"/>
        <w:jc w:val="both"/>
        <w:rPr>
          <w:rFonts w:asciiTheme="minorHAnsi" w:hAnsiTheme="minorHAnsi" w:cs="Arial"/>
          <w:b/>
        </w:rPr>
      </w:pPr>
    </w:p>
    <w:p w14:paraId="5EC6E12A" w14:textId="163831F5" w:rsidR="00CF0455" w:rsidRPr="00446477" w:rsidRDefault="009E6146" w:rsidP="00404B96">
      <w:pPr>
        <w:ind w:left="-284" w:right="-279"/>
        <w:jc w:val="both"/>
        <w:rPr>
          <w:rFonts w:asciiTheme="minorHAnsi" w:hAnsiTheme="minorHAnsi" w:cs="Arial"/>
          <w:b/>
        </w:rPr>
      </w:pPr>
      <w:r w:rsidRPr="00446477">
        <w:rPr>
          <w:rFonts w:asciiTheme="minorHAnsi" w:hAnsiTheme="minorHAnsi" w:cs="Arial"/>
          <w:b/>
        </w:rPr>
        <w:t>1</w:t>
      </w:r>
      <w:r w:rsidR="00D764FB">
        <w:rPr>
          <w:rFonts w:asciiTheme="minorHAnsi" w:hAnsiTheme="minorHAnsi" w:cs="Arial"/>
          <w:b/>
        </w:rPr>
        <w:t>5</w:t>
      </w:r>
      <w:r w:rsidR="0000751C" w:rsidRPr="00446477">
        <w:rPr>
          <w:rFonts w:asciiTheme="minorHAnsi" w:hAnsiTheme="minorHAnsi" w:cs="Arial"/>
          <w:b/>
        </w:rPr>
        <w:t xml:space="preserve">.  </w:t>
      </w:r>
      <w:r w:rsidR="00CF0455" w:rsidRPr="00446477">
        <w:rPr>
          <w:rFonts w:asciiTheme="minorHAnsi" w:hAnsiTheme="minorHAnsi" w:cs="Arial"/>
          <w:b/>
        </w:rPr>
        <w:t>Who is organis</w:t>
      </w:r>
      <w:r w:rsidR="00EC48C8" w:rsidRPr="00446477">
        <w:rPr>
          <w:rFonts w:asciiTheme="minorHAnsi" w:hAnsiTheme="minorHAnsi" w:cs="Arial"/>
          <w:b/>
        </w:rPr>
        <w:t>ing and funding the research?</w:t>
      </w:r>
    </w:p>
    <w:p w14:paraId="0EB8EF83" w14:textId="77777777" w:rsidR="00B70B8A" w:rsidRPr="00446477" w:rsidRDefault="00B70B8A" w:rsidP="00404B96">
      <w:pPr>
        <w:ind w:left="-284" w:right="-279"/>
        <w:jc w:val="both"/>
        <w:rPr>
          <w:rFonts w:asciiTheme="minorHAnsi" w:hAnsiTheme="minorHAnsi" w:cs="Arial"/>
        </w:rPr>
      </w:pPr>
    </w:p>
    <w:p w14:paraId="67C9339A" w14:textId="77777777" w:rsidR="0000751C" w:rsidRPr="00626A5C" w:rsidRDefault="00626A5C" w:rsidP="00626A5C">
      <w:pPr>
        <w:spacing w:line="276" w:lineRule="auto"/>
        <w:ind w:left="-284" w:right="-279"/>
        <w:jc w:val="both"/>
        <w:rPr>
          <w:rFonts w:asciiTheme="minorHAnsi" w:hAnsiTheme="minorHAnsi" w:cstheme="minorHAnsi"/>
        </w:rPr>
      </w:pPr>
      <w:r w:rsidRPr="00626A5C">
        <w:rPr>
          <w:rFonts w:asciiTheme="minorHAnsi" w:hAnsiTheme="minorHAnsi" w:cstheme="minorHAnsi"/>
        </w:rPr>
        <w:t>The University of Queensland is organising this study and Wesley Medical Research is funding the study.</w:t>
      </w:r>
    </w:p>
    <w:p w14:paraId="2CCD91EF" w14:textId="77777777" w:rsidR="00626A5C" w:rsidRPr="00446477" w:rsidRDefault="00626A5C" w:rsidP="00404B96">
      <w:pPr>
        <w:ind w:left="-284" w:right="-279"/>
        <w:jc w:val="both"/>
        <w:rPr>
          <w:rFonts w:asciiTheme="minorHAnsi" w:hAnsiTheme="minorHAnsi" w:cs="Arial"/>
          <w:b/>
        </w:rPr>
      </w:pPr>
    </w:p>
    <w:p w14:paraId="65644262" w14:textId="04E1492B" w:rsidR="00CF0455" w:rsidRPr="00446477" w:rsidRDefault="00124333" w:rsidP="00404B96">
      <w:pPr>
        <w:ind w:left="-284" w:right="-279"/>
        <w:jc w:val="both"/>
        <w:rPr>
          <w:rFonts w:asciiTheme="minorHAnsi" w:hAnsiTheme="minorHAnsi" w:cs="Arial"/>
          <w:b/>
        </w:rPr>
      </w:pPr>
      <w:r w:rsidRPr="00446477">
        <w:rPr>
          <w:rFonts w:asciiTheme="minorHAnsi" w:hAnsiTheme="minorHAnsi" w:cs="Arial"/>
          <w:b/>
        </w:rPr>
        <w:t>1</w:t>
      </w:r>
      <w:r w:rsidR="00D764FB">
        <w:rPr>
          <w:rFonts w:asciiTheme="minorHAnsi" w:hAnsiTheme="minorHAnsi" w:cs="Arial"/>
          <w:b/>
        </w:rPr>
        <w:t>6</w:t>
      </w:r>
      <w:r w:rsidR="008773F3" w:rsidRPr="00446477">
        <w:rPr>
          <w:rFonts w:asciiTheme="minorHAnsi" w:hAnsiTheme="minorHAnsi" w:cs="Arial"/>
          <w:b/>
        </w:rPr>
        <w:t xml:space="preserve">. </w:t>
      </w:r>
      <w:r w:rsidR="0000751C" w:rsidRPr="00446477">
        <w:rPr>
          <w:rFonts w:asciiTheme="minorHAnsi" w:hAnsiTheme="minorHAnsi" w:cs="Arial"/>
          <w:b/>
        </w:rPr>
        <w:t>Who has reviewed this</w:t>
      </w:r>
      <w:r w:rsidR="00CF0455" w:rsidRPr="00446477">
        <w:rPr>
          <w:rFonts w:asciiTheme="minorHAnsi" w:hAnsiTheme="minorHAnsi" w:cs="Arial"/>
          <w:b/>
        </w:rPr>
        <w:t xml:space="preserve"> </w:t>
      </w:r>
      <w:r w:rsidR="003B39A5" w:rsidRPr="00446477">
        <w:rPr>
          <w:rFonts w:asciiTheme="minorHAnsi" w:hAnsiTheme="minorHAnsi" w:cs="Arial"/>
          <w:b/>
        </w:rPr>
        <w:t>research project</w:t>
      </w:r>
      <w:r w:rsidR="00CF0455" w:rsidRPr="00446477">
        <w:rPr>
          <w:rFonts w:asciiTheme="minorHAnsi" w:hAnsiTheme="minorHAnsi" w:cs="Arial"/>
          <w:b/>
        </w:rPr>
        <w:t>?</w:t>
      </w:r>
    </w:p>
    <w:p w14:paraId="52538B28" w14:textId="77777777" w:rsidR="00B70B8A" w:rsidRPr="00F5585B" w:rsidRDefault="00B70B8A" w:rsidP="00404B96">
      <w:pPr>
        <w:ind w:left="-284" w:right="-279"/>
        <w:jc w:val="both"/>
        <w:rPr>
          <w:rFonts w:asciiTheme="minorHAnsi" w:hAnsiTheme="minorHAnsi" w:cs="Arial"/>
          <w:sz w:val="8"/>
        </w:rPr>
      </w:pPr>
      <w:r w:rsidRPr="00446477">
        <w:rPr>
          <w:rFonts w:asciiTheme="minorHAnsi" w:hAnsiTheme="minorHAnsi" w:cs="Arial"/>
          <w:b/>
        </w:rPr>
        <w:tab/>
      </w:r>
      <w:r w:rsidRPr="00446477">
        <w:rPr>
          <w:rFonts w:asciiTheme="minorHAnsi" w:hAnsiTheme="minorHAnsi" w:cs="Arial"/>
        </w:rPr>
        <w:tab/>
      </w:r>
    </w:p>
    <w:p w14:paraId="6A0E6A66" w14:textId="77777777" w:rsidR="00DE76FF" w:rsidRPr="00446477" w:rsidRDefault="00DE76FF" w:rsidP="00404B96">
      <w:pPr>
        <w:pStyle w:val="Heading3"/>
        <w:shd w:val="clear" w:color="auto" w:fill="FFFFFF"/>
        <w:spacing w:after="0" w:line="297" w:lineRule="atLeast"/>
        <w:ind w:left="-284" w:right="-279"/>
        <w:jc w:val="both"/>
        <w:rPr>
          <w:rStyle w:val="Strong"/>
          <w:rFonts w:asciiTheme="minorHAnsi" w:hAnsiTheme="minorHAnsi" w:cs="Arial"/>
          <w:sz w:val="24"/>
          <w:szCs w:val="24"/>
        </w:rPr>
      </w:pPr>
      <w:proofErr w:type="spellStart"/>
      <w:r w:rsidRPr="00446477">
        <w:rPr>
          <w:rFonts w:asciiTheme="minorHAnsi" w:hAnsiTheme="minorHAnsi" w:cs="Arial"/>
          <w:b w:val="0"/>
          <w:sz w:val="24"/>
          <w:szCs w:val="24"/>
          <w:shd w:val="clear" w:color="auto" w:fill="FFFFFF"/>
        </w:rPr>
        <w:t>UnitingCare</w:t>
      </w:r>
      <w:proofErr w:type="spellEnd"/>
      <w:r w:rsidRPr="00446477">
        <w:rPr>
          <w:rFonts w:asciiTheme="minorHAnsi" w:hAnsiTheme="minorHAnsi" w:cs="Arial"/>
          <w:b w:val="0"/>
          <w:sz w:val="24"/>
          <w:szCs w:val="24"/>
          <w:shd w:val="clear" w:color="auto" w:fill="FFFFFF"/>
        </w:rPr>
        <w:t xml:space="preserve"> Health Human Research Ethics Committee</w:t>
      </w:r>
      <w:r w:rsidRPr="00446477">
        <w:rPr>
          <w:rFonts w:asciiTheme="minorHAnsi" w:hAnsiTheme="minorHAnsi" w:cs="Arial"/>
          <w:b w:val="0"/>
          <w:sz w:val="24"/>
          <w:szCs w:val="24"/>
        </w:rPr>
        <w:t xml:space="preserve"> </w:t>
      </w:r>
      <w:r w:rsidRPr="00446477">
        <w:rPr>
          <w:rFonts w:asciiTheme="minorHAnsi" w:hAnsiTheme="minorHAnsi" w:cs="Arial"/>
          <w:b w:val="0"/>
          <w:sz w:val="24"/>
          <w:szCs w:val="24"/>
          <w:lang w:val="en-AU"/>
        </w:rPr>
        <w:t xml:space="preserve">and </w:t>
      </w:r>
      <w:r w:rsidRPr="00446477">
        <w:rPr>
          <w:rFonts w:asciiTheme="minorHAnsi" w:hAnsiTheme="minorHAnsi" w:cs="Arial"/>
          <w:b w:val="0"/>
          <w:sz w:val="24"/>
          <w:szCs w:val="24"/>
        </w:rPr>
        <w:t>The University of Queensland</w:t>
      </w:r>
      <w:r w:rsidRPr="00446477">
        <w:rPr>
          <w:rFonts w:asciiTheme="minorHAnsi" w:hAnsiTheme="minorHAnsi" w:cs="Arial"/>
          <w:sz w:val="24"/>
          <w:szCs w:val="24"/>
        </w:rPr>
        <w:t xml:space="preserve"> </w:t>
      </w:r>
      <w:r w:rsidRPr="00446477">
        <w:rPr>
          <w:rFonts w:asciiTheme="minorHAnsi" w:hAnsiTheme="minorHAnsi" w:cs="Arial"/>
          <w:b w:val="0"/>
          <w:sz w:val="24"/>
          <w:szCs w:val="24"/>
        </w:rPr>
        <w:t>Human Research Ethics Committee.</w:t>
      </w:r>
    </w:p>
    <w:p w14:paraId="4614C856" w14:textId="77777777" w:rsidR="003679A7" w:rsidRPr="00446477" w:rsidRDefault="003679A7" w:rsidP="00404B96">
      <w:pPr>
        <w:ind w:left="-284" w:right="-279"/>
        <w:jc w:val="both"/>
        <w:rPr>
          <w:rFonts w:asciiTheme="minorHAnsi" w:hAnsiTheme="minorHAnsi" w:cs="Arial"/>
          <w:b/>
        </w:rPr>
      </w:pPr>
    </w:p>
    <w:p w14:paraId="265659B2" w14:textId="51C09CD5" w:rsidR="00C31277" w:rsidRPr="00446477" w:rsidRDefault="001C670C" w:rsidP="00404B96">
      <w:pPr>
        <w:ind w:left="-284" w:right="-279"/>
        <w:jc w:val="both"/>
        <w:rPr>
          <w:rFonts w:asciiTheme="minorHAnsi" w:hAnsiTheme="minorHAnsi" w:cs="Arial"/>
          <w:b/>
        </w:rPr>
      </w:pPr>
      <w:r w:rsidRPr="00446477">
        <w:rPr>
          <w:rFonts w:asciiTheme="minorHAnsi" w:hAnsiTheme="minorHAnsi" w:cs="Arial"/>
          <w:b/>
        </w:rPr>
        <w:t>1</w:t>
      </w:r>
      <w:r w:rsidR="00D764FB">
        <w:rPr>
          <w:rFonts w:asciiTheme="minorHAnsi" w:hAnsiTheme="minorHAnsi" w:cs="Arial"/>
          <w:b/>
        </w:rPr>
        <w:t>7</w:t>
      </w:r>
      <w:r w:rsidR="008773F3" w:rsidRPr="00446477">
        <w:rPr>
          <w:rFonts w:asciiTheme="minorHAnsi" w:hAnsiTheme="minorHAnsi" w:cs="Arial"/>
          <w:b/>
        </w:rPr>
        <w:t xml:space="preserve">.  </w:t>
      </w:r>
      <w:r w:rsidR="00CF0455" w:rsidRPr="00446477">
        <w:rPr>
          <w:rFonts w:asciiTheme="minorHAnsi" w:hAnsiTheme="minorHAnsi" w:cs="Arial"/>
          <w:b/>
        </w:rPr>
        <w:t xml:space="preserve">Further information </w:t>
      </w:r>
      <w:r w:rsidR="00DF7C2B" w:rsidRPr="00446477">
        <w:rPr>
          <w:rFonts w:asciiTheme="minorHAnsi" w:hAnsiTheme="minorHAnsi" w:cs="Arial"/>
          <w:b/>
        </w:rPr>
        <w:t>and who to contact</w:t>
      </w:r>
    </w:p>
    <w:p w14:paraId="59BBBBF5" w14:textId="77777777" w:rsidR="00DE76FF" w:rsidRPr="00446477" w:rsidRDefault="00DE76FF" w:rsidP="00404B96">
      <w:pPr>
        <w:ind w:left="-284" w:right="-279"/>
        <w:jc w:val="both"/>
        <w:rPr>
          <w:rFonts w:asciiTheme="minorHAnsi" w:hAnsiTheme="minorHAnsi" w:cs="Arial"/>
        </w:rPr>
      </w:pPr>
      <w:r w:rsidRPr="00446477">
        <w:rPr>
          <w:rFonts w:asciiTheme="minorHAnsi" w:hAnsiTheme="minorHAnsi" w:cs="Arial"/>
        </w:rPr>
        <w:t xml:space="preserve">Questions or concerns can be answered at any time during the project by contacting one of the study doctors on the telephone numbers below. </w:t>
      </w:r>
    </w:p>
    <w:p w14:paraId="12268BFC" w14:textId="77777777" w:rsidR="00DE76FF" w:rsidRPr="00446477" w:rsidRDefault="00DE76FF" w:rsidP="00404B96">
      <w:pPr>
        <w:ind w:left="-284" w:right="-279"/>
        <w:jc w:val="both"/>
        <w:rPr>
          <w:rFonts w:asciiTheme="minorHAnsi" w:hAnsiTheme="minorHAnsi" w:cs="Arial"/>
        </w:rPr>
      </w:pPr>
    </w:p>
    <w:tbl>
      <w:tblPr>
        <w:tblW w:w="7768" w:type="dxa"/>
        <w:tblInd w:w="107" w:type="dxa"/>
        <w:tblLayout w:type="fixed"/>
        <w:tblCellMar>
          <w:left w:w="107" w:type="dxa"/>
          <w:right w:w="107" w:type="dxa"/>
        </w:tblCellMar>
        <w:tblLook w:val="0000" w:firstRow="0" w:lastRow="0" w:firstColumn="0" w:lastColumn="0" w:noHBand="0" w:noVBand="0"/>
      </w:tblPr>
      <w:tblGrid>
        <w:gridCol w:w="2665"/>
        <w:gridCol w:w="5103"/>
      </w:tblGrid>
      <w:tr w:rsidR="00DE76FF" w:rsidRPr="00446477" w14:paraId="6CAFB0B4" w14:textId="77777777" w:rsidTr="00DE76FF">
        <w:trPr>
          <w:cantSplit/>
          <w:trHeight w:hRule="exact" w:val="853"/>
        </w:trPr>
        <w:tc>
          <w:tcPr>
            <w:tcW w:w="2665" w:type="dxa"/>
          </w:tcPr>
          <w:p w14:paraId="6BD4FE30" w14:textId="77777777" w:rsidR="00DE76FF" w:rsidRPr="00446477" w:rsidRDefault="00DE76FF" w:rsidP="00404B96">
            <w:pPr>
              <w:spacing w:before="60"/>
              <w:ind w:left="210" w:right="-279" w:hanging="34"/>
              <w:jc w:val="both"/>
              <w:rPr>
                <w:rFonts w:asciiTheme="minorHAnsi" w:hAnsiTheme="minorHAnsi" w:cs="Arial"/>
              </w:rPr>
            </w:pPr>
            <w:r w:rsidRPr="00446477">
              <w:rPr>
                <w:rFonts w:asciiTheme="minorHAnsi" w:hAnsiTheme="minorHAnsi" w:cs="Arial"/>
              </w:rPr>
              <w:t xml:space="preserve">Dr Jane </w:t>
            </w:r>
            <w:proofErr w:type="spellStart"/>
            <w:r w:rsidRPr="00446477">
              <w:rPr>
                <w:rFonts w:asciiTheme="minorHAnsi" w:hAnsiTheme="minorHAnsi" w:cs="Arial"/>
              </w:rPr>
              <w:t>Nikles</w:t>
            </w:r>
            <w:proofErr w:type="spellEnd"/>
          </w:p>
        </w:tc>
        <w:tc>
          <w:tcPr>
            <w:tcW w:w="5103" w:type="dxa"/>
            <w:vMerge w:val="restart"/>
          </w:tcPr>
          <w:p w14:paraId="652867C1" w14:textId="77777777" w:rsidR="00DE76FF" w:rsidRDefault="00DE76FF" w:rsidP="00404B96">
            <w:pPr>
              <w:ind w:left="210" w:right="-279" w:hanging="34"/>
              <w:jc w:val="both"/>
              <w:rPr>
                <w:rFonts w:asciiTheme="minorHAnsi" w:hAnsiTheme="minorHAnsi" w:cs="Arial"/>
              </w:rPr>
            </w:pPr>
            <w:r w:rsidRPr="00446477">
              <w:rPr>
                <w:rFonts w:asciiTheme="minorHAnsi" w:hAnsiTheme="minorHAnsi" w:cs="Arial"/>
              </w:rPr>
              <w:t>The University of Queensland</w:t>
            </w:r>
          </w:p>
          <w:p w14:paraId="5A213BBE" w14:textId="77777777" w:rsidR="0088168F" w:rsidRPr="00446477" w:rsidRDefault="0088168F" w:rsidP="00404B96">
            <w:pPr>
              <w:ind w:left="210" w:right="-279" w:hanging="34"/>
              <w:jc w:val="both"/>
              <w:rPr>
                <w:rFonts w:asciiTheme="minorHAnsi" w:hAnsiTheme="minorHAnsi" w:cs="Arial"/>
              </w:rPr>
            </w:pPr>
            <w:r>
              <w:rPr>
                <w:rFonts w:asciiTheme="minorHAnsi" w:hAnsiTheme="minorHAnsi" w:cs="Arial"/>
              </w:rPr>
              <w:t>uqjnikle@uq.edu.au</w:t>
            </w:r>
          </w:p>
          <w:p w14:paraId="47FDBFB0" w14:textId="77777777" w:rsidR="00DE76FF" w:rsidRPr="00446477" w:rsidRDefault="00DE76FF" w:rsidP="00404B96">
            <w:pPr>
              <w:ind w:left="210" w:right="-279" w:hanging="34"/>
              <w:jc w:val="both"/>
              <w:rPr>
                <w:rFonts w:asciiTheme="minorHAnsi" w:hAnsiTheme="minorHAnsi" w:cs="Arial"/>
              </w:rPr>
            </w:pPr>
            <w:r w:rsidRPr="00446477">
              <w:rPr>
                <w:rFonts w:asciiTheme="minorHAnsi" w:hAnsiTheme="minorHAnsi" w:cs="Arial"/>
              </w:rPr>
              <w:t>Ph 0408 599 033</w:t>
            </w:r>
          </w:p>
        </w:tc>
      </w:tr>
      <w:tr w:rsidR="00DE76FF" w:rsidRPr="00446477" w14:paraId="2167196D" w14:textId="77777777" w:rsidTr="00DE76FF">
        <w:trPr>
          <w:cantSplit/>
          <w:trHeight w:hRule="exact" w:val="80"/>
        </w:trPr>
        <w:tc>
          <w:tcPr>
            <w:tcW w:w="2665" w:type="dxa"/>
          </w:tcPr>
          <w:p w14:paraId="2B1AED91" w14:textId="77777777" w:rsidR="00DE76FF" w:rsidRPr="00446477" w:rsidRDefault="00DE76FF" w:rsidP="00404B96">
            <w:pPr>
              <w:spacing w:before="60"/>
              <w:ind w:left="210" w:right="-279" w:hanging="34"/>
              <w:jc w:val="both"/>
              <w:rPr>
                <w:rFonts w:asciiTheme="minorHAnsi" w:hAnsiTheme="minorHAnsi" w:cs="Arial"/>
              </w:rPr>
            </w:pPr>
          </w:p>
        </w:tc>
        <w:tc>
          <w:tcPr>
            <w:tcW w:w="5103" w:type="dxa"/>
            <w:vMerge/>
          </w:tcPr>
          <w:p w14:paraId="43189709" w14:textId="77777777" w:rsidR="00DE76FF" w:rsidRPr="00446477" w:rsidRDefault="00DE76FF" w:rsidP="00404B96">
            <w:pPr>
              <w:autoSpaceDE w:val="0"/>
              <w:autoSpaceDN w:val="0"/>
              <w:adjustRightInd w:val="0"/>
              <w:ind w:left="210" w:right="-279" w:hanging="34"/>
              <w:jc w:val="both"/>
              <w:rPr>
                <w:rFonts w:asciiTheme="minorHAnsi" w:hAnsiTheme="minorHAnsi" w:cs="Arial"/>
              </w:rPr>
            </w:pPr>
          </w:p>
        </w:tc>
      </w:tr>
      <w:tr w:rsidR="00DE76FF" w:rsidRPr="00446477" w14:paraId="6823804D" w14:textId="77777777" w:rsidTr="00DE76FF">
        <w:tblPrEx>
          <w:tblCellMar>
            <w:left w:w="0" w:type="dxa"/>
            <w:right w:w="0" w:type="dxa"/>
          </w:tblCellMar>
        </w:tblPrEx>
        <w:trPr>
          <w:cantSplit/>
          <w:trHeight w:hRule="exact" w:val="895"/>
        </w:trPr>
        <w:tc>
          <w:tcPr>
            <w:tcW w:w="2665" w:type="dxa"/>
          </w:tcPr>
          <w:p w14:paraId="0B472652" w14:textId="77777777" w:rsidR="00DE76FF" w:rsidRPr="00446477" w:rsidRDefault="00404B96" w:rsidP="00404B96">
            <w:pPr>
              <w:spacing w:before="60"/>
              <w:ind w:left="210" w:right="-279" w:hanging="34"/>
              <w:jc w:val="both"/>
              <w:rPr>
                <w:rFonts w:asciiTheme="minorHAnsi" w:hAnsiTheme="minorHAnsi" w:cs="Arial"/>
              </w:rPr>
            </w:pPr>
            <w:r w:rsidRPr="00446477">
              <w:rPr>
                <w:rFonts w:asciiTheme="minorHAnsi" w:hAnsiTheme="minorHAnsi" w:cs="Arial"/>
              </w:rPr>
              <w:lastRenderedPageBreak/>
              <w:t xml:space="preserve">  </w:t>
            </w:r>
            <w:r w:rsidR="00DE76FF" w:rsidRPr="00446477">
              <w:rPr>
                <w:rFonts w:asciiTheme="minorHAnsi" w:hAnsiTheme="minorHAnsi" w:cs="Arial"/>
              </w:rPr>
              <w:t>Prof Geoff Mitchell</w:t>
            </w:r>
          </w:p>
        </w:tc>
        <w:tc>
          <w:tcPr>
            <w:tcW w:w="5103" w:type="dxa"/>
          </w:tcPr>
          <w:p w14:paraId="4395C259" w14:textId="77777777" w:rsidR="00DE76FF" w:rsidRDefault="00404B96" w:rsidP="00404B96">
            <w:pPr>
              <w:ind w:left="210" w:right="-279" w:hanging="34"/>
              <w:jc w:val="both"/>
              <w:rPr>
                <w:rFonts w:asciiTheme="minorHAnsi" w:hAnsiTheme="minorHAnsi" w:cs="Arial"/>
              </w:rPr>
            </w:pPr>
            <w:r w:rsidRPr="00446477">
              <w:rPr>
                <w:rFonts w:asciiTheme="minorHAnsi" w:hAnsiTheme="minorHAnsi" w:cs="Arial"/>
              </w:rPr>
              <w:t xml:space="preserve">  </w:t>
            </w:r>
            <w:r w:rsidR="00DE76FF" w:rsidRPr="00446477">
              <w:rPr>
                <w:rFonts w:asciiTheme="minorHAnsi" w:hAnsiTheme="minorHAnsi" w:cs="Arial"/>
              </w:rPr>
              <w:t>The University of Queensland</w:t>
            </w:r>
          </w:p>
          <w:p w14:paraId="634DB0C3" w14:textId="77777777" w:rsidR="0088168F" w:rsidRPr="00446477" w:rsidRDefault="0088168F" w:rsidP="00404B96">
            <w:pPr>
              <w:ind w:left="210" w:right="-279" w:hanging="34"/>
              <w:jc w:val="both"/>
              <w:rPr>
                <w:rFonts w:asciiTheme="minorHAnsi" w:hAnsiTheme="minorHAnsi" w:cs="Arial"/>
              </w:rPr>
            </w:pPr>
            <w:r>
              <w:rPr>
                <w:rFonts w:asciiTheme="minorHAnsi" w:hAnsiTheme="minorHAnsi" w:cs="Arial"/>
              </w:rPr>
              <w:t xml:space="preserve">  g.mitchell@uq.edu.au</w:t>
            </w:r>
          </w:p>
          <w:p w14:paraId="36832047" w14:textId="77777777" w:rsidR="00DE76FF" w:rsidRPr="00446477" w:rsidRDefault="00404B96" w:rsidP="00404B96">
            <w:pPr>
              <w:ind w:left="210" w:right="-279" w:hanging="34"/>
              <w:jc w:val="both"/>
              <w:rPr>
                <w:rFonts w:asciiTheme="minorHAnsi" w:hAnsiTheme="minorHAnsi" w:cs="Arial"/>
              </w:rPr>
            </w:pPr>
            <w:r w:rsidRPr="00446477">
              <w:rPr>
                <w:rFonts w:asciiTheme="minorHAnsi" w:hAnsiTheme="minorHAnsi" w:cs="Arial"/>
              </w:rPr>
              <w:t xml:space="preserve">  </w:t>
            </w:r>
            <w:r w:rsidR="00DE76FF" w:rsidRPr="00446477">
              <w:rPr>
                <w:rFonts w:asciiTheme="minorHAnsi" w:hAnsiTheme="minorHAnsi" w:cs="Arial"/>
              </w:rPr>
              <w:t>Ph 0412 775 117</w:t>
            </w:r>
          </w:p>
          <w:p w14:paraId="5F7A0BCC" w14:textId="77777777" w:rsidR="00DE76FF" w:rsidRPr="00446477" w:rsidRDefault="00DE76FF" w:rsidP="00404B96">
            <w:pPr>
              <w:ind w:left="210" w:right="-279" w:hanging="34"/>
              <w:jc w:val="both"/>
              <w:rPr>
                <w:rFonts w:asciiTheme="minorHAnsi" w:hAnsiTheme="minorHAnsi" w:cs="Arial"/>
              </w:rPr>
            </w:pPr>
          </w:p>
        </w:tc>
      </w:tr>
    </w:tbl>
    <w:p w14:paraId="34FDF918" w14:textId="77777777" w:rsidR="0088168F" w:rsidRDefault="0088168F" w:rsidP="0088168F">
      <w:pPr>
        <w:ind w:left="-284" w:right="-279"/>
        <w:rPr>
          <w:rFonts w:asciiTheme="minorHAnsi" w:hAnsiTheme="minorHAnsi" w:cs="Calibri Light"/>
          <w:shd w:val="clear" w:color="auto" w:fill="FFFFFF"/>
        </w:rPr>
      </w:pPr>
    </w:p>
    <w:p w14:paraId="0E49CF82" w14:textId="31410D29" w:rsidR="00710EFB" w:rsidRDefault="00710EFB" w:rsidP="00710EFB">
      <w:pPr>
        <w:ind w:left="-284" w:right="-279"/>
        <w:rPr>
          <w:rFonts w:asciiTheme="minorHAnsi" w:hAnsiTheme="minorHAnsi" w:cs="Calibri Light"/>
          <w:shd w:val="clear" w:color="auto" w:fill="FFFFFF"/>
        </w:rPr>
      </w:pPr>
      <w:r w:rsidRPr="007920AC">
        <w:rPr>
          <w:rFonts w:asciiTheme="minorHAnsi" w:hAnsiTheme="minorHAnsi" w:cs="Calibri Light"/>
          <w:shd w:val="clear" w:color="auto" w:fill="FFFFFF"/>
        </w:rPr>
        <w:t xml:space="preserve">For </w:t>
      </w:r>
      <w:r>
        <w:rPr>
          <w:rFonts w:asciiTheme="minorHAnsi" w:hAnsiTheme="minorHAnsi" w:cs="Calibri Light"/>
          <w:shd w:val="clear" w:color="auto" w:fill="FFFFFF"/>
        </w:rPr>
        <w:t xml:space="preserve">general </w:t>
      </w:r>
      <w:r w:rsidRPr="007920AC">
        <w:rPr>
          <w:rFonts w:asciiTheme="minorHAnsi" w:hAnsiTheme="minorHAnsi" w:cs="Calibri Light"/>
          <w:shd w:val="clear" w:color="auto" w:fill="FFFFFF"/>
        </w:rPr>
        <w:t>enquiries about the study and/or eligibility criteria, please contact:</w:t>
      </w:r>
    </w:p>
    <w:p w14:paraId="27A2B15E" w14:textId="5C791659" w:rsidR="00800972" w:rsidRDefault="00800972" w:rsidP="00800972">
      <w:pPr>
        <w:ind w:left="-284" w:right="-279"/>
        <w:rPr>
          <w:rFonts w:asciiTheme="minorHAnsi" w:hAnsiTheme="minorHAnsi" w:cs="Calibri Light"/>
          <w:shd w:val="clear" w:color="auto" w:fill="FFFFFF"/>
        </w:rPr>
      </w:pPr>
    </w:p>
    <w:p w14:paraId="6E456684" w14:textId="77777777" w:rsidR="00710EFB" w:rsidRPr="007920AC" w:rsidRDefault="00710EFB" w:rsidP="00D56CBC">
      <w:pPr>
        <w:pStyle w:val="NormalWeb"/>
        <w:shd w:val="clear" w:color="auto" w:fill="FFFFFF"/>
        <w:spacing w:after="0"/>
        <w:ind w:left="-284"/>
        <w:rPr>
          <w:rFonts w:asciiTheme="minorHAnsi" w:hAnsiTheme="minorHAnsi"/>
        </w:rPr>
      </w:pPr>
      <w:r w:rsidRPr="007920AC">
        <w:rPr>
          <w:rFonts w:asciiTheme="minorHAnsi" w:hAnsiTheme="minorHAnsi" w:cs="Arial"/>
        </w:rPr>
        <w:t>Suzanne McDonald, Study coordinator at The University of Queensland (works Tuesdays)</w:t>
      </w:r>
    </w:p>
    <w:p w14:paraId="777AC12C" w14:textId="242AEAED" w:rsidR="00710EFB" w:rsidRDefault="00601944" w:rsidP="00D56CBC">
      <w:pPr>
        <w:pStyle w:val="NormalWeb"/>
        <w:shd w:val="clear" w:color="auto" w:fill="FFFFFF"/>
        <w:spacing w:after="0"/>
        <w:ind w:left="-284"/>
        <w:rPr>
          <w:rFonts w:asciiTheme="minorHAnsi" w:hAnsiTheme="minorHAnsi" w:cs="Arial"/>
          <w:u w:val="single"/>
        </w:rPr>
      </w:pPr>
      <w:hyperlink r:id="rId15" w:history="1">
        <w:r w:rsidR="00710EFB" w:rsidRPr="007920AC">
          <w:rPr>
            <w:rStyle w:val="Hyperlink"/>
            <w:rFonts w:asciiTheme="minorHAnsi" w:hAnsiTheme="minorHAnsi" w:cs="Arial"/>
            <w:color w:val="auto"/>
          </w:rPr>
          <w:t>suzanne.mcdonald@uq.edu.au</w:t>
        </w:r>
      </w:hyperlink>
      <w:r w:rsidR="00800972">
        <w:rPr>
          <w:rStyle w:val="Hyperlink"/>
          <w:rFonts w:asciiTheme="minorHAnsi" w:hAnsiTheme="minorHAnsi" w:cs="Arial"/>
          <w:color w:val="auto"/>
        </w:rPr>
        <w:t xml:space="preserve"> </w:t>
      </w:r>
    </w:p>
    <w:p w14:paraId="3B51B27D" w14:textId="2E2E9CD6" w:rsidR="00710EFB" w:rsidRDefault="00710EFB" w:rsidP="00D56CBC">
      <w:pPr>
        <w:pStyle w:val="NormalWeb"/>
        <w:shd w:val="clear" w:color="auto" w:fill="FFFFFF"/>
        <w:spacing w:after="0"/>
        <w:ind w:left="-284"/>
        <w:rPr>
          <w:rFonts w:asciiTheme="minorHAnsi" w:hAnsiTheme="minorHAnsi" w:cs="Arial"/>
        </w:rPr>
      </w:pPr>
      <w:r w:rsidRPr="00E558F0">
        <w:rPr>
          <w:rFonts w:asciiTheme="minorHAnsi" w:hAnsiTheme="minorHAnsi" w:cs="Arial"/>
        </w:rPr>
        <w:t>0490 936 307</w:t>
      </w:r>
    </w:p>
    <w:p w14:paraId="4D437DE1" w14:textId="77777777" w:rsidR="00800972" w:rsidRDefault="00800972" w:rsidP="00D56CBC">
      <w:pPr>
        <w:pStyle w:val="NormalWeb"/>
        <w:shd w:val="clear" w:color="auto" w:fill="FFFFFF"/>
        <w:spacing w:after="0"/>
        <w:ind w:left="-284"/>
        <w:rPr>
          <w:rFonts w:asciiTheme="minorHAnsi" w:hAnsiTheme="minorHAnsi" w:cs="Arial"/>
        </w:rPr>
      </w:pPr>
    </w:p>
    <w:p w14:paraId="089AE3F9" w14:textId="2792CC11" w:rsidR="00800972" w:rsidRPr="00800972" w:rsidRDefault="00800972" w:rsidP="00D56CBC">
      <w:pPr>
        <w:pStyle w:val="NormalWeb"/>
        <w:shd w:val="clear" w:color="auto" w:fill="FFFFFF"/>
        <w:spacing w:after="0"/>
        <w:ind w:left="-284"/>
        <w:rPr>
          <w:rFonts w:asciiTheme="minorHAnsi" w:hAnsiTheme="minorHAnsi"/>
        </w:rPr>
      </w:pPr>
      <w:r w:rsidRPr="00800972">
        <w:rPr>
          <w:rFonts w:asciiTheme="minorHAnsi" w:hAnsiTheme="minorHAnsi"/>
        </w:rPr>
        <w:t xml:space="preserve">Lisa Mackenzie, Research Assistant at The University of Queensland (works Tuesdays </w:t>
      </w:r>
      <w:r>
        <w:rPr>
          <w:rFonts w:asciiTheme="minorHAnsi" w:hAnsiTheme="minorHAnsi"/>
        </w:rPr>
        <w:t xml:space="preserve">&amp; </w:t>
      </w:r>
      <w:r w:rsidRPr="00800972">
        <w:rPr>
          <w:rFonts w:asciiTheme="minorHAnsi" w:hAnsiTheme="minorHAnsi"/>
        </w:rPr>
        <w:t>Thursdays)</w:t>
      </w:r>
    </w:p>
    <w:p w14:paraId="39287072" w14:textId="77777777" w:rsidR="00800972" w:rsidRPr="00800972" w:rsidRDefault="00800972" w:rsidP="00D56CBC">
      <w:pPr>
        <w:pStyle w:val="NormalWeb"/>
        <w:shd w:val="clear" w:color="auto" w:fill="FFFFFF"/>
        <w:spacing w:after="0"/>
        <w:ind w:left="-284"/>
        <w:rPr>
          <w:rFonts w:asciiTheme="minorHAnsi" w:hAnsiTheme="minorHAnsi"/>
        </w:rPr>
      </w:pPr>
      <w:r w:rsidRPr="00800972">
        <w:rPr>
          <w:rFonts w:asciiTheme="minorHAnsi" w:hAnsiTheme="minorHAnsi"/>
        </w:rPr>
        <w:t>lisa.mackenzie@uq.edu.au</w:t>
      </w:r>
    </w:p>
    <w:p w14:paraId="2EAAADE5" w14:textId="5F6E869A" w:rsidR="00800972" w:rsidRPr="00E558F0" w:rsidRDefault="00800972" w:rsidP="00D56CBC">
      <w:pPr>
        <w:pStyle w:val="NormalWeb"/>
        <w:shd w:val="clear" w:color="auto" w:fill="FFFFFF"/>
        <w:spacing w:after="0"/>
        <w:ind w:left="-284"/>
        <w:rPr>
          <w:rFonts w:asciiTheme="minorHAnsi" w:hAnsiTheme="minorHAnsi"/>
        </w:rPr>
      </w:pPr>
      <w:r w:rsidRPr="00800972">
        <w:rPr>
          <w:rFonts w:asciiTheme="minorHAnsi" w:hAnsiTheme="minorHAnsi"/>
        </w:rPr>
        <w:t>073346 5013</w:t>
      </w:r>
    </w:p>
    <w:p w14:paraId="483948D7" w14:textId="77777777" w:rsidR="00710EFB" w:rsidRDefault="00710EFB" w:rsidP="00D56CBC">
      <w:pPr>
        <w:pStyle w:val="NormalWeb"/>
        <w:shd w:val="clear" w:color="auto" w:fill="FFFFFF"/>
        <w:spacing w:after="0"/>
        <w:ind w:left="-284"/>
        <w:rPr>
          <w:rFonts w:asciiTheme="minorHAnsi" w:hAnsiTheme="minorHAnsi" w:cs="Arial"/>
        </w:rPr>
      </w:pPr>
    </w:p>
    <w:p w14:paraId="58AC3B5E" w14:textId="77777777" w:rsidR="00710EFB" w:rsidRPr="007920AC" w:rsidRDefault="00710EFB" w:rsidP="00D56CBC">
      <w:pPr>
        <w:pStyle w:val="NormalWeb"/>
        <w:shd w:val="clear" w:color="auto" w:fill="FFFFFF"/>
        <w:spacing w:after="0"/>
        <w:ind w:left="-284"/>
        <w:rPr>
          <w:rFonts w:asciiTheme="minorHAnsi" w:hAnsiTheme="minorHAnsi"/>
        </w:rPr>
      </w:pPr>
      <w:r w:rsidRPr="007920AC">
        <w:rPr>
          <w:rFonts w:asciiTheme="minorHAnsi" w:hAnsiTheme="minorHAnsi" w:cs="Arial"/>
        </w:rPr>
        <w:t>General email for research team at The University of Queensland</w:t>
      </w:r>
    </w:p>
    <w:p w14:paraId="626E6820" w14:textId="77777777" w:rsidR="00710EFB" w:rsidRPr="007920AC" w:rsidRDefault="00601944" w:rsidP="00D56CBC">
      <w:pPr>
        <w:pStyle w:val="NormalWeb"/>
        <w:shd w:val="clear" w:color="auto" w:fill="FFFFFF"/>
        <w:spacing w:after="0"/>
        <w:ind w:left="-284"/>
        <w:rPr>
          <w:rFonts w:asciiTheme="minorHAnsi" w:hAnsiTheme="minorHAnsi"/>
        </w:rPr>
      </w:pPr>
      <w:hyperlink r:id="rId16" w:tgtFrame="_blank" w:history="1">
        <w:r w:rsidR="00710EFB" w:rsidRPr="007920AC">
          <w:rPr>
            <w:rStyle w:val="Hyperlink"/>
            <w:rFonts w:asciiTheme="minorHAnsi" w:hAnsiTheme="minorHAnsi" w:cs="Arial"/>
            <w:color w:val="auto"/>
          </w:rPr>
          <w:t>insompd@uq.edu.au</w:t>
        </w:r>
      </w:hyperlink>
      <w:r w:rsidR="00710EFB">
        <w:rPr>
          <w:rFonts w:asciiTheme="minorHAnsi" w:hAnsiTheme="minorHAnsi" w:cs="Arial"/>
        </w:rPr>
        <w:t xml:space="preserve"> </w:t>
      </w:r>
      <w:r w:rsidR="00710EFB" w:rsidRPr="007920AC">
        <w:rPr>
          <w:rFonts w:asciiTheme="minorHAnsi" w:hAnsiTheme="minorHAnsi" w:cs="Arial"/>
        </w:rPr>
        <w:t>(general email</w:t>
      </w:r>
      <w:r w:rsidR="00710EFB">
        <w:rPr>
          <w:rFonts w:asciiTheme="minorHAnsi" w:hAnsiTheme="minorHAnsi" w:cs="Arial"/>
        </w:rPr>
        <w:t xml:space="preserve"> that is checked regularly</w:t>
      </w:r>
      <w:r w:rsidR="00710EFB" w:rsidRPr="007920AC">
        <w:rPr>
          <w:rFonts w:asciiTheme="minorHAnsi" w:hAnsiTheme="minorHAnsi" w:cs="Arial"/>
        </w:rPr>
        <w:t>)</w:t>
      </w:r>
    </w:p>
    <w:p w14:paraId="77EF612D" w14:textId="63B320BC" w:rsidR="00710EFB" w:rsidRDefault="00710EFB" w:rsidP="00D56CBC">
      <w:pPr>
        <w:pStyle w:val="NormalWeb"/>
        <w:shd w:val="clear" w:color="auto" w:fill="FFFFFF"/>
        <w:ind w:left="-284"/>
      </w:pPr>
      <w:r w:rsidRPr="007920AC">
        <w:rPr>
          <w:rFonts w:asciiTheme="minorHAnsi" w:hAnsiTheme="minorHAnsi" w:cs="Arial"/>
        </w:rPr>
        <w:t> </w:t>
      </w:r>
    </w:p>
    <w:p w14:paraId="236E496B" w14:textId="69FBC4DB" w:rsidR="00710EFB" w:rsidRPr="007920AC" w:rsidRDefault="00710EFB" w:rsidP="00800972">
      <w:pPr>
        <w:ind w:left="-284"/>
        <w:rPr>
          <w:rFonts w:asciiTheme="minorHAnsi" w:hAnsiTheme="minorHAnsi"/>
        </w:rPr>
      </w:pPr>
      <w:r w:rsidRPr="007920AC">
        <w:rPr>
          <w:rFonts w:asciiTheme="minorHAnsi" w:hAnsiTheme="minorHAnsi" w:cs="Calibri Light"/>
        </w:rPr>
        <w:t>If you are returning the consent form</w:t>
      </w:r>
      <w:r>
        <w:rPr>
          <w:rFonts w:asciiTheme="minorHAnsi" w:hAnsiTheme="minorHAnsi" w:cs="Calibri Light"/>
        </w:rPr>
        <w:t>s</w:t>
      </w:r>
      <w:r w:rsidRPr="007920AC">
        <w:rPr>
          <w:rFonts w:asciiTheme="minorHAnsi" w:hAnsiTheme="minorHAnsi" w:cs="Calibri Light"/>
        </w:rPr>
        <w:t xml:space="preserve"> by post, please return </w:t>
      </w:r>
      <w:r>
        <w:rPr>
          <w:rFonts w:asciiTheme="minorHAnsi" w:hAnsiTheme="minorHAnsi" w:cs="Calibri Light"/>
        </w:rPr>
        <w:t>them</w:t>
      </w:r>
      <w:r w:rsidRPr="007920AC">
        <w:rPr>
          <w:rFonts w:asciiTheme="minorHAnsi" w:hAnsiTheme="minorHAnsi" w:cs="Calibri Light"/>
        </w:rPr>
        <w:t xml:space="preserve"> to:</w:t>
      </w:r>
    </w:p>
    <w:p w14:paraId="5903538E" w14:textId="77777777" w:rsidR="00710EFB" w:rsidRPr="007920AC" w:rsidRDefault="00710EFB" w:rsidP="00710EFB">
      <w:pPr>
        <w:ind w:left="-284"/>
        <w:rPr>
          <w:rFonts w:asciiTheme="minorHAnsi" w:hAnsiTheme="minorHAnsi" w:cstheme="minorHAnsi"/>
          <w:b/>
        </w:rPr>
      </w:pPr>
      <w:proofErr w:type="spellStart"/>
      <w:r w:rsidRPr="007920AC">
        <w:rPr>
          <w:rFonts w:asciiTheme="minorHAnsi" w:hAnsiTheme="minorHAnsi" w:cstheme="minorHAnsi"/>
          <w:b/>
        </w:rPr>
        <w:t>Assoc</w:t>
      </w:r>
      <w:proofErr w:type="spellEnd"/>
      <w:r w:rsidRPr="007920AC">
        <w:rPr>
          <w:rFonts w:asciiTheme="minorHAnsi" w:hAnsiTheme="minorHAnsi" w:cstheme="minorHAnsi"/>
          <w:b/>
        </w:rPr>
        <w:t xml:space="preserve"> Prof Jane </w:t>
      </w:r>
      <w:proofErr w:type="spellStart"/>
      <w:r w:rsidRPr="007920AC">
        <w:rPr>
          <w:rFonts w:asciiTheme="minorHAnsi" w:hAnsiTheme="minorHAnsi" w:cstheme="minorHAnsi"/>
          <w:b/>
        </w:rPr>
        <w:t>Nikles</w:t>
      </w:r>
      <w:proofErr w:type="spellEnd"/>
    </w:p>
    <w:p w14:paraId="6FA94593" w14:textId="77777777" w:rsidR="00710EFB" w:rsidRPr="007920AC" w:rsidRDefault="00710EFB" w:rsidP="00710EFB">
      <w:pPr>
        <w:ind w:left="-284"/>
        <w:rPr>
          <w:rFonts w:asciiTheme="minorHAnsi" w:hAnsiTheme="minorHAnsi" w:cstheme="minorHAnsi"/>
          <w:b/>
        </w:rPr>
      </w:pPr>
      <w:r w:rsidRPr="007920AC">
        <w:rPr>
          <w:rFonts w:asciiTheme="minorHAnsi" w:hAnsiTheme="minorHAnsi" w:cstheme="minorHAnsi"/>
          <w:b/>
        </w:rPr>
        <w:t>University of Queensland Centre for Clinical Research</w:t>
      </w:r>
    </w:p>
    <w:p w14:paraId="4BDF142F" w14:textId="77777777" w:rsidR="00710EFB" w:rsidRPr="007920AC" w:rsidRDefault="00710EFB" w:rsidP="00710EFB">
      <w:pPr>
        <w:ind w:left="-284"/>
        <w:rPr>
          <w:rFonts w:asciiTheme="minorHAnsi" w:hAnsiTheme="minorHAnsi" w:cstheme="minorHAnsi"/>
          <w:b/>
        </w:rPr>
      </w:pPr>
      <w:r w:rsidRPr="007920AC">
        <w:rPr>
          <w:rFonts w:asciiTheme="minorHAnsi" w:hAnsiTheme="minorHAnsi" w:cstheme="minorHAnsi"/>
          <w:b/>
        </w:rPr>
        <w:t>Building 71/918 RBWH</w:t>
      </w:r>
    </w:p>
    <w:p w14:paraId="48162B9C" w14:textId="77777777" w:rsidR="00710EFB" w:rsidRPr="007920AC" w:rsidRDefault="00710EFB" w:rsidP="00710EFB">
      <w:pPr>
        <w:ind w:left="-284"/>
        <w:rPr>
          <w:rFonts w:asciiTheme="minorHAnsi" w:hAnsiTheme="minorHAnsi" w:cstheme="minorHAnsi"/>
          <w:b/>
        </w:rPr>
      </w:pPr>
      <w:r w:rsidRPr="007920AC">
        <w:rPr>
          <w:rFonts w:asciiTheme="minorHAnsi" w:hAnsiTheme="minorHAnsi" w:cstheme="minorHAnsi"/>
          <w:b/>
        </w:rPr>
        <w:t>Herston, Brisbane</w:t>
      </w:r>
      <w:r>
        <w:rPr>
          <w:rFonts w:asciiTheme="minorHAnsi" w:hAnsiTheme="minorHAnsi" w:cstheme="minorHAnsi"/>
          <w:b/>
        </w:rPr>
        <w:t xml:space="preserve"> 4029</w:t>
      </w:r>
    </w:p>
    <w:p w14:paraId="1593E607" w14:textId="77777777" w:rsidR="0088168F" w:rsidRPr="007920AC" w:rsidRDefault="0088168F" w:rsidP="0088168F">
      <w:pPr>
        <w:pStyle w:val="NormalWeb"/>
        <w:shd w:val="clear" w:color="auto" w:fill="FFFFFF"/>
        <w:ind w:left="-284"/>
        <w:rPr>
          <w:rFonts w:asciiTheme="minorHAnsi" w:hAnsiTheme="minorHAnsi"/>
          <w:color w:val="201F1E"/>
        </w:rPr>
      </w:pPr>
    </w:p>
    <w:p w14:paraId="65EC52AA" w14:textId="77777777" w:rsidR="00DE76FF" w:rsidRPr="00446477" w:rsidRDefault="00DE76FF" w:rsidP="0088168F">
      <w:pPr>
        <w:pStyle w:val="NormalWeb"/>
        <w:shd w:val="clear" w:color="auto" w:fill="FFFFFF"/>
        <w:ind w:left="-284"/>
        <w:rPr>
          <w:rFonts w:asciiTheme="minorHAnsi" w:hAnsiTheme="minorHAnsi" w:cs="Arial"/>
          <w:b/>
        </w:rPr>
      </w:pPr>
      <w:r w:rsidRPr="00446477">
        <w:rPr>
          <w:rFonts w:asciiTheme="minorHAnsi" w:hAnsiTheme="minorHAnsi" w:cs="Arial"/>
          <w:b/>
        </w:rPr>
        <w:t>ETHICS APPROVAL</w:t>
      </w:r>
    </w:p>
    <w:p w14:paraId="362C1F79" w14:textId="77777777" w:rsidR="00DE76FF" w:rsidRPr="00446477" w:rsidRDefault="00DE76FF" w:rsidP="00404B96">
      <w:pPr>
        <w:pStyle w:val="Heading3"/>
        <w:shd w:val="clear" w:color="auto" w:fill="FFFFFF"/>
        <w:spacing w:after="0" w:line="297" w:lineRule="atLeast"/>
        <w:ind w:left="-284" w:right="-279"/>
        <w:jc w:val="both"/>
        <w:rPr>
          <w:rStyle w:val="Strong"/>
          <w:rFonts w:asciiTheme="minorHAnsi" w:hAnsiTheme="minorHAnsi" w:cs="Arial"/>
          <w:sz w:val="24"/>
          <w:szCs w:val="24"/>
        </w:rPr>
      </w:pPr>
      <w:r w:rsidRPr="00446477">
        <w:rPr>
          <w:rFonts w:asciiTheme="minorHAnsi" w:hAnsiTheme="minorHAnsi" w:cs="Arial"/>
          <w:b w:val="0"/>
          <w:sz w:val="24"/>
          <w:szCs w:val="24"/>
        </w:rPr>
        <w:t xml:space="preserve">This project will be carried out according to the National Statement on Ethical Conduct in Research Involving Humans (May 2007, </w:t>
      </w:r>
      <w:r w:rsidRPr="00446477">
        <w:rPr>
          <w:rFonts w:asciiTheme="minorHAnsi" w:hAnsiTheme="minorHAnsi" w:cs="Arial"/>
          <w:b w:val="0"/>
          <w:iCs/>
          <w:sz w:val="24"/>
          <w:szCs w:val="24"/>
        </w:rPr>
        <w:t>updated in 2013</w:t>
      </w:r>
      <w:r w:rsidRPr="00446477">
        <w:rPr>
          <w:rFonts w:asciiTheme="minorHAnsi" w:hAnsiTheme="minorHAnsi" w:cs="Arial"/>
          <w:b w:val="0"/>
          <w:iCs/>
          <w:sz w:val="24"/>
          <w:szCs w:val="24"/>
          <w:lang w:val="en-AU"/>
        </w:rPr>
        <w:t xml:space="preserve">, </w:t>
      </w:r>
      <w:r w:rsidRPr="00446477">
        <w:rPr>
          <w:rFonts w:asciiTheme="minorHAnsi" w:hAnsiTheme="minorHAnsi" w:cs="Arial"/>
          <w:b w:val="0"/>
          <w:iCs/>
          <w:sz w:val="24"/>
          <w:szCs w:val="24"/>
        </w:rPr>
        <w:t>2015</w:t>
      </w:r>
      <w:r w:rsidRPr="00446477">
        <w:rPr>
          <w:rFonts w:asciiTheme="minorHAnsi" w:hAnsiTheme="minorHAnsi" w:cs="Arial"/>
          <w:b w:val="0"/>
          <w:iCs/>
          <w:sz w:val="24"/>
          <w:szCs w:val="24"/>
          <w:lang w:val="en-AU"/>
        </w:rPr>
        <w:t xml:space="preserve"> and 2018</w:t>
      </w:r>
      <w:r w:rsidRPr="00446477">
        <w:rPr>
          <w:rFonts w:asciiTheme="minorHAnsi" w:hAnsiTheme="minorHAnsi" w:cs="Arial"/>
          <w:b w:val="0"/>
          <w:sz w:val="24"/>
          <w:szCs w:val="24"/>
        </w:rPr>
        <w:t xml:space="preserve">) produced by the National Health and Medical Research Council of Australia.  Additionally, this project has been approved by the </w:t>
      </w:r>
      <w:proofErr w:type="spellStart"/>
      <w:r w:rsidRPr="00446477">
        <w:rPr>
          <w:rFonts w:asciiTheme="minorHAnsi" w:hAnsiTheme="minorHAnsi" w:cs="Arial"/>
          <w:b w:val="0"/>
          <w:bCs w:val="0"/>
          <w:sz w:val="24"/>
          <w:szCs w:val="24"/>
        </w:rPr>
        <w:t>UnitingCare</w:t>
      </w:r>
      <w:proofErr w:type="spellEnd"/>
      <w:r w:rsidRPr="00446477">
        <w:rPr>
          <w:rFonts w:asciiTheme="minorHAnsi" w:hAnsiTheme="minorHAnsi" w:cs="Arial"/>
          <w:b w:val="0"/>
          <w:bCs w:val="0"/>
          <w:sz w:val="24"/>
          <w:szCs w:val="24"/>
        </w:rPr>
        <w:t xml:space="preserve"> Health Human Research Ethics Committee</w:t>
      </w:r>
      <w:r w:rsidRPr="00446477">
        <w:rPr>
          <w:rFonts w:asciiTheme="minorHAnsi" w:hAnsiTheme="minorHAnsi" w:cs="Arial"/>
          <w:b w:val="0"/>
          <w:sz w:val="24"/>
          <w:szCs w:val="24"/>
        </w:rPr>
        <w:t>, and The University of Queensland</w:t>
      </w:r>
      <w:r w:rsidRPr="00446477">
        <w:rPr>
          <w:rFonts w:asciiTheme="minorHAnsi" w:hAnsiTheme="minorHAnsi" w:cs="Arial"/>
          <w:sz w:val="24"/>
          <w:szCs w:val="24"/>
        </w:rPr>
        <w:t xml:space="preserve"> </w:t>
      </w:r>
      <w:r w:rsidRPr="00446477">
        <w:rPr>
          <w:rFonts w:asciiTheme="minorHAnsi" w:hAnsiTheme="minorHAnsi" w:cs="Arial"/>
          <w:b w:val="0"/>
          <w:sz w:val="24"/>
          <w:szCs w:val="24"/>
        </w:rPr>
        <w:t>Human Research Ethics Committee.</w:t>
      </w:r>
    </w:p>
    <w:p w14:paraId="74B436C2" w14:textId="77777777" w:rsidR="00DE76FF" w:rsidRPr="00800972" w:rsidRDefault="00DE76FF" w:rsidP="00D56CBC">
      <w:pPr>
        <w:rPr>
          <w:rFonts w:asciiTheme="minorHAnsi" w:hAnsiTheme="minorHAnsi" w:cs="Arial"/>
        </w:rPr>
      </w:pPr>
    </w:p>
    <w:p w14:paraId="47591645" w14:textId="77777777" w:rsidR="0088168F" w:rsidRPr="00446477" w:rsidRDefault="0088168F" w:rsidP="0088168F">
      <w:pPr>
        <w:ind w:left="-284" w:right="-279"/>
        <w:jc w:val="both"/>
        <w:rPr>
          <w:rFonts w:asciiTheme="minorHAnsi" w:hAnsiTheme="minorHAnsi" w:cs="Arial"/>
        </w:rPr>
      </w:pPr>
      <w:r w:rsidRPr="00446477">
        <w:rPr>
          <w:rFonts w:asciiTheme="minorHAnsi" w:hAnsiTheme="minorHAnsi" w:cs="Arial"/>
        </w:rPr>
        <w:t>If you have any concerns or complaints about the conduct of the research, you may use the following contact:</w:t>
      </w:r>
    </w:p>
    <w:p w14:paraId="3FB82CA8" w14:textId="77777777" w:rsidR="0088168F" w:rsidRPr="00446477" w:rsidRDefault="0088168F" w:rsidP="0088168F">
      <w:pPr>
        <w:ind w:left="-284" w:right="-279"/>
        <w:jc w:val="both"/>
        <w:rPr>
          <w:rFonts w:asciiTheme="minorHAnsi" w:hAnsiTheme="minorHAnsi" w:cs="Arial"/>
          <w:shd w:val="clear" w:color="auto" w:fill="FFFFFF"/>
        </w:rPr>
      </w:pPr>
    </w:p>
    <w:p w14:paraId="17960FD6" w14:textId="77777777" w:rsidR="0088168F" w:rsidRDefault="0088168F" w:rsidP="0088168F">
      <w:pPr>
        <w:ind w:left="-284" w:right="-279" w:firstLine="1004"/>
        <w:rPr>
          <w:rFonts w:asciiTheme="minorHAnsi" w:hAnsiTheme="minorHAnsi" w:cs="Arial"/>
          <w:shd w:val="clear" w:color="auto" w:fill="FFFFFF"/>
        </w:rPr>
      </w:pPr>
      <w:r w:rsidRPr="00446477">
        <w:rPr>
          <w:rFonts w:asciiTheme="minorHAnsi" w:hAnsiTheme="minorHAnsi" w:cs="Arial"/>
          <w:shd w:val="clear" w:color="auto" w:fill="FFFFFF"/>
        </w:rPr>
        <w:t>HREC Coordinator</w:t>
      </w:r>
    </w:p>
    <w:p w14:paraId="72EA404F" w14:textId="77777777" w:rsidR="0088168F" w:rsidRDefault="0088168F" w:rsidP="0088168F">
      <w:pPr>
        <w:ind w:left="720" w:right="-279"/>
        <w:rPr>
          <w:rFonts w:asciiTheme="minorHAnsi" w:hAnsiTheme="minorHAnsi" w:cs="Arial"/>
          <w:shd w:val="clear" w:color="auto" w:fill="FFFFFF"/>
        </w:rPr>
      </w:pPr>
      <w:r w:rsidRPr="00446477">
        <w:rPr>
          <w:rFonts w:asciiTheme="minorHAnsi" w:hAnsiTheme="minorHAnsi" w:cs="Arial"/>
          <w:shd w:val="clear" w:color="auto" w:fill="FFFFFF"/>
        </w:rPr>
        <w:t>UnitingCare Health Human Research Ethics Committee</w:t>
      </w:r>
      <w:r w:rsidRPr="00446477">
        <w:rPr>
          <w:rFonts w:asciiTheme="minorHAnsi" w:hAnsiTheme="minorHAnsi" w:cs="Arial"/>
        </w:rPr>
        <w:br/>
      </w:r>
      <w:r w:rsidRPr="00446477">
        <w:rPr>
          <w:rFonts w:asciiTheme="minorHAnsi" w:hAnsiTheme="minorHAnsi" w:cs="Arial"/>
          <w:shd w:val="clear" w:color="auto" w:fill="FFFFFF"/>
        </w:rPr>
        <w:t>The Wesley Hospital</w:t>
      </w:r>
      <w:r w:rsidRPr="00446477">
        <w:rPr>
          <w:rFonts w:asciiTheme="minorHAnsi" w:hAnsiTheme="minorHAnsi" w:cs="Arial"/>
        </w:rPr>
        <w:br/>
      </w:r>
      <w:r w:rsidRPr="00446477">
        <w:rPr>
          <w:rFonts w:asciiTheme="minorHAnsi" w:hAnsiTheme="minorHAnsi" w:cs="Arial"/>
          <w:shd w:val="clear" w:color="auto" w:fill="FFFFFF"/>
        </w:rPr>
        <w:t>PO Box 499</w:t>
      </w:r>
      <w:r w:rsidRPr="00446477">
        <w:rPr>
          <w:rFonts w:asciiTheme="minorHAnsi" w:hAnsiTheme="minorHAnsi" w:cs="Arial"/>
        </w:rPr>
        <w:br/>
      </w:r>
      <w:r w:rsidRPr="00446477">
        <w:rPr>
          <w:rFonts w:asciiTheme="minorHAnsi" w:hAnsiTheme="minorHAnsi" w:cs="Arial"/>
          <w:shd w:val="clear" w:color="auto" w:fill="FFFFFF"/>
        </w:rPr>
        <w:t>Auchenflower Qld  4066</w:t>
      </w:r>
    </w:p>
    <w:p w14:paraId="1FB2000D" w14:textId="77777777" w:rsidR="0088168F" w:rsidRDefault="0088168F" w:rsidP="0088168F">
      <w:pPr>
        <w:ind w:left="-284" w:right="-279" w:firstLine="1004"/>
        <w:rPr>
          <w:rFonts w:asciiTheme="minorHAnsi" w:hAnsiTheme="minorHAnsi" w:cs="Arial"/>
          <w:shd w:val="clear" w:color="auto" w:fill="FFFFFF"/>
        </w:rPr>
      </w:pPr>
      <w:r>
        <w:rPr>
          <w:rFonts w:asciiTheme="minorHAnsi" w:hAnsiTheme="minorHAnsi" w:cs="Arial"/>
          <w:shd w:val="clear" w:color="auto" w:fill="FFFFFF"/>
        </w:rPr>
        <w:t>Telephone: 3232 7500</w:t>
      </w:r>
    </w:p>
    <w:p w14:paraId="0AB8B530" w14:textId="77777777" w:rsidR="0088168F" w:rsidRDefault="0088168F" w:rsidP="0088168F">
      <w:pPr>
        <w:ind w:left="-284" w:right="-279" w:firstLine="1004"/>
        <w:rPr>
          <w:rFonts w:asciiTheme="minorHAnsi" w:hAnsiTheme="minorHAnsi" w:cs="Arial"/>
          <w:shd w:val="clear" w:color="auto" w:fill="FFFFFF"/>
        </w:rPr>
      </w:pPr>
    </w:p>
    <w:p w14:paraId="6B0BAA55" w14:textId="77777777" w:rsidR="0088168F" w:rsidRDefault="0088168F" w:rsidP="0088168F">
      <w:pPr>
        <w:ind w:left="-284" w:right="-279" w:firstLine="1004"/>
        <w:rPr>
          <w:rFonts w:ascii="Calibri Light" w:hAnsi="Calibri Light" w:cs="Calibri Light"/>
          <w:sz w:val="28"/>
          <w:shd w:val="clear" w:color="auto" w:fill="FFFFFF"/>
        </w:rPr>
      </w:pPr>
    </w:p>
    <w:p w14:paraId="39926C0D" w14:textId="77777777" w:rsidR="00710EFB" w:rsidRDefault="00710EFB" w:rsidP="00710EFB">
      <w:pPr>
        <w:ind w:left="-284" w:right="-279"/>
        <w:rPr>
          <w:rFonts w:asciiTheme="minorHAnsi" w:hAnsiTheme="minorHAnsi" w:cs="Arial"/>
          <w:shd w:val="clear" w:color="auto" w:fill="FFFFFF"/>
        </w:rPr>
      </w:pPr>
      <w:r w:rsidRPr="0088168F">
        <w:rPr>
          <w:rFonts w:asciiTheme="minorHAnsi" w:hAnsiTheme="minorHAnsi" w:cs="Arial"/>
          <w:shd w:val="clear" w:color="auto" w:fill="FFFFFF"/>
        </w:rPr>
        <w:t xml:space="preserve">**Please only contact the </w:t>
      </w:r>
      <w:r w:rsidRPr="00446477">
        <w:rPr>
          <w:rFonts w:asciiTheme="minorHAnsi" w:hAnsiTheme="minorHAnsi" w:cs="Arial"/>
          <w:shd w:val="clear" w:color="auto" w:fill="FFFFFF"/>
        </w:rPr>
        <w:t>HREC Coordinator</w:t>
      </w:r>
      <w:r>
        <w:rPr>
          <w:rFonts w:asciiTheme="minorHAnsi" w:hAnsiTheme="minorHAnsi" w:cs="Arial"/>
          <w:shd w:val="clear" w:color="auto" w:fill="FFFFFF"/>
        </w:rPr>
        <w:t xml:space="preserve"> </w:t>
      </w:r>
      <w:r w:rsidRPr="0088168F">
        <w:rPr>
          <w:rFonts w:asciiTheme="minorHAnsi" w:hAnsiTheme="minorHAnsi" w:cs="Arial"/>
          <w:shd w:val="clear" w:color="auto" w:fill="FFFFFF"/>
        </w:rPr>
        <w:t xml:space="preserve">for </w:t>
      </w:r>
      <w:r w:rsidRPr="0088168F">
        <w:rPr>
          <w:rFonts w:asciiTheme="minorHAnsi" w:hAnsiTheme="minorHAnsi" w:cs="Arial"/>
        </w:rPr>
        <w:t>concerns or complaints about the conduct of the research</w:t>
      </w:r>
      <w:r w:rsidRPr="0088168F">
        <w:rPr>
          <w:rFonts w:asciiTheme="minorHAnsi" w:hAnsiTheme="minorHAnsi" w:cs="Arial"/>
          <w:shd w:val="clear" w:color="auto" w:fill="FFFFFF"/>
        </w:rPr>
        <w:t xml:space="preserve"> **</w:t>
      </w:r>
    </w:p>
    <w:p w14:paraId="4147FB3A" w14:textId="77777777" w:rsidR="00BE659D" w:rsidRPr="007920AC" w:rsidRDefault="00BE659D" w:rsidP="007920AC">
      <w:pPr>
        <w:ind w:left="-284"/>
        <w:rPr>
          <w:rFonts w:asciiTheme="minorHAnsi" w:hAnsiTheme="minorHAnsi" w:cstheme="minorHAnsi"/>
        </w:rPr>
      </w:pPr>
    </w:p>
    <w:p w14:paraId="017DA502" w14:textId="77777777" w:rsidR="00BE659D" w:rsidRPr="00BE659D" w:rsidRDefault="00BE659D" w:rsidP="00BE659D">
      <w:pPr>
        <w:rPr>
          <w:rFonts w:asciiTheme="minorHAnsi" w:hAnsiTheme="minorHAnsi" w:cstheme="minorHAnsi"/>
          <w:sz w:val="36"/>
        </w:rPr>
      </w:pPr>
    </w:p>
    <w:p w14:paraId="4C2FF566" w14:textId="77777777" w:rsidR="00BE659D" w:rsidRDefault="00BE659D" w:rsidP="0027316E">
      <w:pPr>
        <w:ind w:firstLine="720"/>
        <w:rPr>
          <w:rFonts w:asciiTheme="minorHAnsi" w:hAnsiTheme="minorHAnsi" w:cstheme="minorHAnsi"/>
          <w:sz w:val="28"/>
        </w:rPr>
      </w:pPr>
    </w:p>
    <w:p w14:paraId="66E62252" w14:textId="77777777" w:rsidR="0044480D" w:rsidRPr="0027316E" w:rsidRDefault="00446477" w:rsidP="007920AC">
      <w:pPr>
        <w:ind w:left="-142"/>
        <w:rPr>
          <w:rFonts w:asciiTheme="minorHAnsi" w:hAnsiTheme="minorHAnsi" w:cstheme="minorHAnsi"/>
          <w:sz w:val="22"/>
        </w:rPr>
      </w:pPr>
      <w:r>
        <w:rPr>
          <w:rFonts w:ascii="Arial" w:hAnsi="Arial" w:cs="Arial"/>
        </w:rPr>
        <w:br w:type="page"/>
      </w:r>
      <w:r w:rsidR="0044480D" w:rsidRPr="0049028C">
        <w:rPr>
          <w:rFonts w:asciiTheme="minorHAnsi" w:hAnsiTheme="minorHAnsi"/>
          <w:b/>
          <w:color w:val="365F91" w:themeColor="accent1" w:themeShade="BF"/>
          <w:sz w:val="32"/>
          <w:szCs w:val="32"/>
          <w:lang w:eastAsia="zh-TW"/>
        </w:rPr>
        <w:lastRenderedPageBreak/>
        <w:t>MELATONIN PATIENT INFORMATION</w:t>
      </w:r>
    </w:p>
    <w:p w14:paraId="25BF880C" w14:textId="77777777" w:rsidR="0044480D" w:rsidRPr="00683903" w:rsidRDefault="0044480D" w:rsidP="0044480D">
      <w:pPr>
        <w:autoSpaceDE w:val="0"/>
        <w:autoSpaceDN w:val="0"/>
        <w:adjustRightInd w:val="0"/>
        <w:ind w:left="-142"/>
        <w:jc w:val="both"/>
        <w:rPr>
          <w:rFonts w:ascii="Calibri" w:hAnsi="Calibri"/>
          <w:color w:val="000000"/>
          <w:sz w:val="22"/>
          <w:szCs w:val="22"/>
        </w:rPr>
      </w:pPr>
      <w:r w:rsidRPr="00683903">
        <w:rPr>
          <w:rFonts w:ascii="Calibri" w:hAnsi="Calibri"/>
          <w:bCs/>
          <w:color w:val="000000"/>
          <w:sz w:val="22"/>
          <w:szCs w:val="22"/>
        </w:rPr>
        <w:t xml:space="preserve">NAME OF THE PRODUCT </w:t>
      </w:r>
    </w:p>
    <w:p w14:paraId="3FD2E92F" w14:textId="77777777" w:rsidR="0044480D" w:rsidRPr="00683903" w:rsidRDefault="0044480D" w:rsidP="0044480D">
      <w:pPr>
        <w:autoSpaceDE w:val="0"/>
        <w:autoSpaceDN w:val="0"/>
        <w:adjustRightInd w:val="0"/>
        <w:ind w:left="-142"/>
        <w:jc w:val="both"/>
        <w:rPr>
          <w:rFonts w:ascii="Calibri" w:hAnsi="Calibri"/>
          <w:color w:val="000000"/>
          <w:sz w:val="22"/>
          <w:szCs w:val="22"/>
        </w:rPr>
      </w:pPr>
      <w:r w:rsidRPr="00683903">
        <w:rPr>
          <w:rFonts w:ascii="Calibri" w:hAnsi="Calibri"/>
          <w:color w:val="000000"/>
          <w:sz w:val="22"/>
          <w:szCs w:val="22"/>
        </w:rPr>
        <w:t xml:space="preserve">Melatonin </w:t>
      </w:r>
      <w:r>
        <w:rPr>
          <w:rFonts w:ascii="Calibri" w:hAnsi="Calibri"/>
          <w:color w:val="000000"/>
          <w:sz w:val="22"/>
          <w:szCs w:val="22"/>
        </w:rPr>
        <w:t>3</w:t>
      </w:r>
      <w:r w:rsidRPr="00683903">
        <w:rPr>
          <w:rFonts w:ascii="Calibri" w:hAnsi="Calibri"/>
          <w:color w:val="000000"/>
          <w:sz w:val="22"/>
          <w:szCs w:val="22"/>
        </w:rPr>
        <w:t xml:space="preserve"> mg immediate-release tablets </w:t>
      </w:r>
    </w:p>
    <w:p w14:paraId="19488C1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F3303EF" w14:textId="77777777" w:rsidR="0044480D" w:rsidRPr="00683903" w:rsidRDefault="0044480D" w:rsidP="0044480D">
      <w:pPr>
        <w:autoSpaceDE w:val="0"/>
        <w:autoSpaceDN w:val="0"/>
        <w:adjustRightInd w:val="0"/>
        <w:ind w:left="-142"/>
        <w:jc w:val="both"/>
        <w:rPr>
          <w:rFonts w:ascii="Calibri" w:hAnsi="Calibri"/>
          <w:color w:val="000000"/>
          <w:sz w:val="22"/>
          <w:szCs w:val="22"/>
        </w:rPr>
      </w:pPr>
      <w:r w:rsidRPr="00683903">
        <w:rPr>
          <w:rFonts w:ascii="Calibri" w:hAnsi="Calibri"/>
          <w:bCs/>
          <w:color w:val="000000"/>
          <w:sz w:val="22"/>
          <w:szCs w:val="22"/>
        </w:rPr>
        <w:t xml:space="preserve">QUALITATIVE AND QUANTITATIVE COMPOSITION </w:t>
      </w:r>
    </w:p>
    <w:p w14:paraId="332A966E" w14:textId="77777777" w:rsidR="0044480D" w:rsidRPr="00683903" w:rsidRDefault="0044480D" w:rsidP="0044480D">
      <w:pPr>
        <w:autoSpaceDE w:val="0"/>
        <w:autoSpaceDN w:val="0"/>
        <w:adjustRightInd w:val="0"/>
        <w:ind w:left="-142"/>
        <w:jc w:val="both"/>
        <w:rPr>
          <w:rFonts w:ascii="Calibri" w:hAnsi="Calibri"/>
          <w:color w:val="000000"/>
          <w:sz w:val="22"/>
          <w:szCs w:val="22"/>
        </w:rPr>
      </w:pPr>
      <w:r w:rsidRPr="00683903">
        <w:rPr>
          <w:rFonts w:ascii="Calibri" w:hAnsi="Calibri"/>
          <w:color w:val="000000"/>
          <w:sz w:val="22"/>
          <w:szCs w:val="22"/>
        </w:rPr>
        <w:t xml:space="preserve">Each tablet contains </w:t>
      </w:r>
      <w:r>
        <w:rPr>
          <w:rFonts w:ascii="Calibri" w:hAnsi="Calibri"/>
          <w:color w:val="000000"/>
          <w:sz w:val="22"/>
          <w:szCs w:val="22"/>
        </w:rPr>
        <w:t>3</w:t>
      </w:r>
      <w:r w:rsidRPr="00683903">
        <w:rPr>
          <w:rFonts w:ascii="Calibri" w:hAnsi="Calibri"/>
          <w:color w:val="000000"/>
          <w:sz w:val="22"/>
          <w:szCs w:val="22"/>
        </w:rPr>
        <w:t xml:space="preserve"> mg melatonin. </w:t>
      </w:r>
    </w:p>
    <w:p w14:paraId="03D9D30E" w14:textId="77777777" w:rsidR="0044480D" w:rsidRPr="00683903" w:rsidRDefault="0044480D" w:rsidP="0044480D">
      <w:pPr>
        <w:autoSpaceDE w:val="0"/>
        <w:autoSpaceDN w:val="0"/>
        <w:adjustRightInd w:val="0"/>
        <w:ind w:left="-142"/>
        <w:jc w:val="both"/>
        <w:rPr>
          <w:rFonts w:ascii="Calibri" w:hAnsi="Calibri"/>
          <w:color w:val="000000"/>
          <w:sz w:val="22"/>
          <w:szCs w:val="22"/>
        </w:rPr>
      </w:pPr>
      <w:r w:rsidRPr="00683903">
        <w:rPr>
          <w:rFonts w:ascii="Calibri" w:hAnsi="Calibri"/>
          <w:color w:val="000000"/>
          <w:sz w:val="22"/>
          <w:szCs w:val="22"/>
        </w:rPr>
        <w:t>Each tablet contains some inactive ingredients.</w:t>
      </w:r>
    </w:p>
    <w:p w14:paraId="56827270" w14:textId="77777777" w:rsidR="0044480D" w:rsidRPr="00683903" w:rsidRDefault="0044480D" w:rsidP="0044480D">
      <w:pPr>
        <w:autoSpaceDE w:val="0"/>
        <w:autoSpaceDN w:val="0"/>
        <w:adjustRightInd w:val="0"/>
        <w:ind w:left="-142"/>
        <w:jc w:val="both"/>
        <w:rPr>
          <w:rFonts w:ascii="Calibri" w:hAnsi="Calibri"/>
          <w:color w:val="000000"/>
          <w:sz w:val="22"/>
          <w:szCs w:val="22"/>
        </w:rPr>
      </w:pPr>
    </w:p>
    <w:p w14:paraId="656D0EE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WHAT IS IN THIS LEAFLET </w:t>
      </w:r>
    </w:p>
    <w:p w14:paraId="23E2649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F394A5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This leaflet contains answers to some common questions about MELATONIN. </w:t>
      </w:r>
    </w:p>
    <w:p w14:paraId="13E6F8B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EE0C5B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It is particularly important that you read the sections "When to take it" and "How to take it" </w:t>
      </w:r>
    </w:p>
    <w:p w14:paraId="300E0EF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before you take this medicine. </w:t>
      </w:r>
    </w:p>
    <w:p w14:paraId="2661F66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7357B0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 leaflet does not contain all the information that is known about Melatonin. </w:t>
      </w:r>
    </w:p>
    <w:p w14:paraId="79BD46DB"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6D5429C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It does not take the place of talking to your doctor or pharmacist. </w:t>
      </w:r>
    </w:p>
    <w:p w14:paraId="50D4B38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AF921D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All medicines have risks and benefits. Your doctor has weighed the risks of you taking MELATONIN against the benefits they expect it will have for you. </w:t>
      </w:r>
    </w:p>
    <w:p w14:paraId="1293BAA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86C5D1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have any concerns about taking this medicine, ask your doctor or pharmacist. </w:t>
      </w:r>
    </w:p>
    <w:p w14:paraId="003B9BE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9D8223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Keep this leaflet with the medicine. </w:t>
      </w:r>
    </w:p>
    <w:p w14:paraId="43A56E2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C7F8BA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You may need to read it again. </w:t>
      </w:r>
    </w:p>
    <w:p w14:paraId="041E3B4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6D4B49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WHAT MELATONIN IS USED FOR </w:t>
      </w:r>
    </w:p>
    <w:p w14:paraId="7920B54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76D68BD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MELATONIN is used to improve sleep quality and morning alertness in people with poor quality of sleep. </w:t>
      </w:r>
    </w:p>
    <w:p w14:paraId="1FC0132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6AC44E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 active substance of MELATONIN, melatonin (not of plant or animal origin), belongs to a group of naturally occurring hormones produced in the body. </w:t>
      </w:r>
    </w:p>
    <w:p w14:paraId="39DBCAB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FFD0AA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Melatonin works by controlling the circadian rhythms and increasing the ability to sleep. </w:t>
      </w:r>
    </w:p>
    <w:p w14:paraId="698D79C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7385EFC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This medicine is only available with a doctor's prescription. </w:t>
      </w:r>
    </w:p>
    <w:p w14:paraId="744D9F3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60E27BC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Melatonin is not addictive. </w:t>
      </w:r>
    </w:p>
    <w:p w14:paraId="6BB2E63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937C2C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BEFORE YOU TAKE MELATONIN</w:t>
      </w:r>
    </w:p>
    <w:p w14:paraId="7B37EF4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BE396B1"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When you must not take it </w:t>
      </w:r>
    </w:p>
    <w:p w14:paraId="5518CFC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3E6F59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take MELATONIN if you are allergic to it or any of the ingredients listed at the end of this leaflet. </w:t>
      </w:r>
    </w:p>
    <w:p w14:paraId="3E68202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BA58B5F" w14:textId="77777777" w:rsidR="0044480D" w:rsidRPr="00683903" w:rsidRDefault="0044480D" w:rsidP="0049028C">
      <w:pPr>
        <w:autoSpaceDE w:val="0"/>
        <w:autoSpaceDN w:val="0"/>
        <w:adjustRightInd w:val="0"/>
        <w:ind w:left="-142"/>
        <w:rPr>
          <w:rFonts w:ascii="Calibri" w:hAnsi="Calibri"/>
          <w:bCs/>
          <w:color w:val="000000"/>
          <w:sz w:val="22"/>
          <w:szCs w:val="22"/>
        </w:rPr>
      </w:pPr>
      <w:r w:rsidRPr="00683903">
        <w:rPr>
          <w:rFonts w:ascii="Calibri" w:hAnsi="Calibri"/>
          <w:bCs/>
          <w:color w:val="000000"/>
          <w:sz w:val="22"/>
          <w:szCs w:val="22"/>
        </w:rPr>
        <w:t xml:space="preserve">Symptoms of an allergic reaction may include shortness of breath, wheezing or difficulty breathing, swelling of the face, lips, tongue or other parts of the body, or rash, itching or hives on the skin. </w:t>
      </w:r>
    </w:p>
    <w:p w14:paraId="58E09F3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C49DE4C" w14:textId="77777777" w:rsidR="0044480D" w:rsidRPr="0041327E" w:rsidRDefault="0044480D" w:rsidP="0044480D">
      <w:pPr>
        <w:autoSpaceDE w:val="0"/>
        <w:autoSpaceDN w:val="0"/>
        <w:adjustRightInd w:val="0"/>
        <w:ind w:left="-142"/>
        <w:jc w:val="both"/>
        <w:rPr>
          <w:rFonts w:ascii="Calibri" w:hAnsi="Calibri" w:cs="Calibri"/>
          <w:bCs/>
          <w:sz w:val="22"/>
          <w:szCs w:val="22"/>
        </w:rPr>
      </w:pPr>
      <w:r w:rsidRPr="00683903">
        <w:rPr>
          <w:rFonts w:ascii="Calibri" w:hAnsi="Calibri"/>
          <w:bCs/>
          <w:color w:val="000000"/>
          <w:sz w:val="22"/>
          <w:szCs w:val="22"/>
        </w:rPr>
        <w:t xml:space="preserve">Do not take MELATONIN if you have been drinking alcohol or intend to drink alcohol or believe that you may have alcohol in your blood stream. </w:t>
      </w:r>
      <w:r w:rsidR="0049028C">
        <w:rPr>
          <w:rFonts w:ascii="Calibri" w:hAnsi="Calibri"/>
          <w:bCs/>
          <w:color w:val="000000"/>
          <w:sz w:val="22"/>
          <w:szCs w:val="22"/>
        </w:rPr>
        <w:t xml:space="preserve"> </w:t>
      </w:r>
      <w:r>
        <w:rPr>
          <w:rFonts w:ascii="Calibri" w:hAnsi="Calibri" w:cs="Calibri"/>
          <w:bCs/>
          <w:sz w:val="22"/>
          <w:szCs w:val="22"/>
        </w:rPr>
        <w:t>T</w:t>
      </w:r>
      <w:r w:rsidRPr="0041327E">
        <w:rPr>
          <w:rFonts w:ascii="Calibri" w:hAnsi="Calibri" w:cs="Calibri"/>
          <w:sz w:val="22"/>
          <w:szCs w:val="22"/>
        </w:rPr>
        <w:t xml:space="preserve">he effect of alcohol on melatonin has not been formally studied. </w:t>
      </w:r>
      <w:r w:rsidRPr="0041327E">
        <w:rPr>
          <w:rFonts w:ascii="Calibri" w:hAnsi="Calibri" w:cs="Calibri"/>
          <w:sz w:val="22"/>
          <w:szCs w:val="22"/>
        </w:rPr>
        <w:lastRenderedPageBreak/>
        <w:t xml:space="preserve">It is recommended that alcohol should not be taken with melatonin because it reduces the effectiveness of melatonin on sleep. As alcohol is cleared from the body at a rate of approximately one unit per hour, one unit of alcohol (e.g., a glass of wine) taken at </w:t>
      </w:r>
      <w:r>
        <w:rPr>
          <w:rFonts w:ascii="Calibri" w:hAnsi="Calibri" w:cs="Calibri"/>
          <w:sz w:val="22"/>
          <w:szCs w:val="22"/>
        </w:rPr>
        <w:t>5</w:t>
      </w:r>
      <w:r w:rsidRPr="0041327E">
        <w:rPr>
          <w:rFonts w:ascii="Calibri" w:hAnsi="Calibri" w:cs="Calibri"/>
          <w:sz w:val="22"/>
          <w:szCs w:val="22"/>
        </w:rPr>
        <w:t xml:space="preserve"> pm should, theoretically, have been cleared from the body and therefore would not be able to interact with </w:t>
      </w:r>
      <w:r w:rsidRPr="00E578C6">
        <w:rPr>
          <w:rFonts w:ascii="Calibri" w:hAnsi="Calibri" w:cs="Calibri"/>
          <w:sz w:val="22"/>
          <w:szCs w:val="22"/>
        </w:rPr>
        <w:t>melatonin</w:t>
      </w:r>
      <w:r w:rsidRPr="0041327E">
        <w:rPr>
          <w:rFonts w:ascii="Calibri" w:hAnsi="Calibri" w:cs="Calibri"/>
          <w:sz w:val="22"/>
          <w:szCs w:val="22"/>
        </w:rPr>
        <w:t xml:space="preserve"> taken at 9 pm. However, metabolism differs between individuals and a firm recommendation on time of alcohol intake prior to </w:t>
      </w:r>
      <w:r w:rsidRPr="00E578C6">
        <w:rPr>
          <w:rFonts w:ascii="Calibri" w:hAnsi="Calibri" w:cs="Calibri"/>
          <w:sz w:val="22"/>
          <w:szCs w:val="22"/>
        </w:rPr>
        <w:t xml:space="preserve">melatonin </w:t>
      </w:r>
      <w:r w:rsidRPr="0041327E">
        <w:rPr>
          <w:rFonts w:ascii="Calibri" w:hAnsi="Calibri" w:cs="Calibri"/>
          <w:sz w:val="22"/>
          <w:szCs w:val="22"/>
        </w:rPr>
        <w:t>cannot be made.</w:t>
      </w:r>
    </w:p>
    <w:p w14:paraId="78E1DC1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BC5D12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take it after the expiry date printed on the pack. </w:t>
      </w:r>
    </w:p>
    <w:p w14:paraId="3EF47FE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4DAD0F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take it after the expiry date has passed, it may not work as well. The expiry date refers to the last day of the month. </w:t>
      </w:r>
    </w:p>
    <w:p w14:paraId="198FD26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D885DA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take it if the packaging is torn or shows signs of tampering. </w:t>
      </w:r>
    </w:p>
    <w:p w14:paraId="337D1F5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6228206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are not sure whether you should start taking MELATONIN talk to your doctor. </w:t>
      </w:r>
    </w:p>
    <w:p w14:paraId="386EDF9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083653E"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Before you start to take it </w:t>
      </w:r>
    </w:p>
    <w:p w14:paraId="1BCFAB6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8EF6AE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Tell your doctor if: </w:t>
      </w:r>
    </w:p>
    <w:p w14:paraId="63E4191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0A49CD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1. you have any allergies to any other medicines or any other substances, such as foods, preservatives or dyes </w:t>
      </w:r>
    </w:p>
    <w:p w14:paraId="0622CBF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2. you have, or have had the following medical conditions: </w:t>
      </w:r>
    </w:p>
    <w:p w14:paraId="7FF86C7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 suffer from liver problems </w:t>
      </w:r>
    </w:p>
    <w:p w14:paraId="786717D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 suffer from kidney problems </w:t>
      </w:r>
    </w:p>
    <w:p w14:paraId="260A1C2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 you suffer from an autoimmune </w:t>
      </w:r>
      <w:r>
        <w:rPr>
          <w:rFonts w:ascii="Calibri" w:hAnsi="Calibri"/>
          <w:bCs/>
          <w:color w:val="000000"/>
          <w:sz w:val="22"/>
          <w:szCs w:val="22"/>
        </w:rPr>
        <w:t>disease.</w:t>
      </w:r>
      <w:r w:rsidRPr="00683903">
        <w:rPr>
          <w:rFonts w:ascii="Calibri" w:hAnsi="Calibri"/>
          <w:bCs/>
          <w:color w:val="000000"/>
          <w:sz w:val="22"/>
          <w:szCs w:val="22"/>
        </w:rPr>
        <w:t xml:space="preserve"> </w:t>
      </w:r>
    </w:p>
    <w:p w14:paraId="6CE79D1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C81BA9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have not told your doctor about any of the above, tell him before you use MELATONIN. </w:t>
      </w:r>
    </w:p>
    <w:p w14:paraId="67E11BA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1EE06B2"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Taking other medicines </w:t>
      </w:r>
    </w:p>
    <w:p w14:paraId="6383A34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C1B684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Tell your doctor if you are taking any other medicines, including any that you buy without a prescription from your pharmacy, supermarket or health food shop. Some medicines may affect the way other medicines work. </w:t>
      </w:r>
    </w:p>
    <w:p w14:paraId="527C604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Some medicines and MELATONIN may interfere with each other. These include: </w:t>
      </w:r>
    </w:p>
    <w:p w14:paraId="08877B7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099142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 hypnotics and tranquilisers (e.g. benzodiazepines), </w:t>
      </w:r>
    </w:p>
    <w:p w14:paraId="1BA6AFF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 fluvoxamine, thioridazine and imipramine (used to treat depression or psychiatric problems), </w:t>
      </w:r>
    </w:p>
    <w:p w14:paraId="64B8D55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 oestrogen (contraceptives or hormone replacement therapy), </w:t>
      </w:r>
    </w:p>
    <w:p w14:paraId="21DC6EAD" w14:textId="77777777" w:rsidR="0044480D" w:rsidRPr="0041327E" w:rsidRDefault="0044480D" w:rsidP="0044480D">
      <w:pPr>
        <w:autoSpaceDE w:val="0"/>
        <w:autoSpaceDN w:val="0"/>
        <w:adjustRightInd w:val="0"/>
        <w:ind w:left="-142"/>
        <w:jc w:val="both"/>
        <w:rPr>
          <w:rFonts w:ascii="Calibri" w:hAnsi="Calibri" w:cs="Calibri"/>
          <w:bCs/>
          <w:color w:val="000000"/>
          <w:sz w:val="22"/>
          <w:szCs w:val="22"/>
        </w:rPr>
      </w:pPr>
      <w:r w:rsidRPr="00E578C6">
        <w:rPr>
          <w:rFonts w:ascii="Calibri" w:hAnsi="Calibri"/>
          <w:bCs/>
          <w:color w:val="000000"/>
          <w:sz w:val="22"/>
          <w:szCs w:val="22"/>
        </w:rPr>
        <w:t xml:space="preserve">• </w:t>
      </w:r>
      <w:r w:rsidRPr="0041327E">
        <w:rPr>
          <w:rFonts w:ascii="Calibri" w:hAnsi="Calibri" w:cs="Calibri"/>
          <w:bCs/>
          <w:color w:val="000000"/>
          <w:sz w:val="22"/>
          <w:szCs w:val="22"/>
        </w:rPr>
        <w:t xml:space="preserve">cimetidine and psoralens (used to treat skin problems e.g. psoriasis) </w:t>
      </w:r>
    </w:p>
    <w:p w14:paraId="208EAC0E" w14:textId="77777777" w:rsidR="0044480D" w:rsidRPr="00E578C6" w:rsidRDefault="0044480D" w:rsidP="0044480D">
      <w:pPr>
        <w:autoSpaceDE w:val="0"/>
        <w:autoSpaceDN w:val="0"/>
        <w:adjustRightInd w:val="0"/>
        <w:ind w:left="-142"/>
        <w:jc w:val="both"/>
        <w:rPr>
          <w:rFonts w:ascii="Calibri" w:hAnsi="Calibri"/>
          <w:bCs/>
          <w:sz w:val="22"/>
          <w:szCs w:val="22"/>
        </w:rPr>
      </w:pPr>
      <w:r w:rsidRPr="00E578C6">
        <w:rPr>
          <w:rFonts w:ascii="Calibri" w:hAnsi="Calibri"/>
          <w:bCs/>
          <w:sz w:val="22"/>
          <w:szCs w:val="22"/>
        </w:rPr>
        <w:t xml:space="preserve">• </w:t>
      </w:r>
      <w:r>
        <w:rPr>
          <w:rFonts w:ascii="Calibri" w:hAnsi="Calibri"/>
          <w:bCs/>
          <w:sz w:val="22"/>
          <w:szCs w:val="22"/>
        </w:rPr>
        <w:t>c</w:t>
      </w:r>
      <w:r w:rsidRPr="00E578C6">
        <w:rPr>
          <w:rFonts w:ascii="Calibri" w:hAnsi="Calibri"/>
          <w:bCs/>
          <w:sz w:val="22"/>
          <w:szCs w:val="22"/>
        </w:rPr>
        <w:t xml:space="preserve">affeine </w:t>
      </w:r>
    </w:p>
    <w:p w14:paraId="1C6B5A52" w14:textId="77777777" w:rsidR="0044480D" w:rsidRPr="00E578C6" w:rsidRDefault="0044480D" w:rsidP="0044480D">
      <w:pPr>
        <w:autoSpaceDE w:val="0"/>
        <w:autoSpaceDN w:val="0"/>
        <w:adjustRightInd w:val="0"/>
        <w:ind w:left="-142"/>
        <w:jc w:val="both"/>
        <w:rPr>
          <w:rFonts w:ascii="Calibri" w:hAnsi="Calibri"/>
          <w:bCs/>
          <w:sz w:val="22"/>
          <w:szCs w:val="22"/>
        </w:rPr>
      </w:pPr>
    </w:p>
    <w:p w14:paraId="5D74CF5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 effect of adding MELATONIN to other medicines used to treat insomnia has not been examined. It is not known if MELATONIN will increase or decrease the effects of other treatments for insomnia. </w:t>
      </w:r>
    </w:p>
    <w:p w14:paraId="6542DE0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14C667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Your doctor or pharmacist has more information on medicines to be careful with or avoid while taking MELATONIN. </w:t>
      </w:r>
    </w:p>
    <w:p w14:paraId="7B03DEB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E83D32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HOW TO TAKE MELATONIN </w:t>
      </w:r>
    </w:p>
    <w:p w14:paraId="024802F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FA787DE"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How much to take </w:t>
      </w:r>
    </w:p>
    <w:p w14:paraId="79140EF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18EF6D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lastRenderedPageBreak/>
        <w:t xml:space="preserve">Take MELATONIN only when prescribed by your doctor. </w:t>
      </w:r>
    </w:p>
    <w:p w14:paraId="34A1741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0EFA79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Every night, take the number of tablets recommended by your doctor. </w:t>
      </w:r>
    </w:p>
    <w:p w14:paraId="74FC4043"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There is no evidence that taking more than the recommended dose will increase the effect of MELATONIN. </w:t>
      </w:r>
    </w:p>
    <w:p w14:paraId="0C3A3B5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103026C"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How to take it </w:t>
      </w:r>
    </w:p>
    <w:p w14:paraId="5B80BB3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749AAF27" w14:textId="77777777" w:rsidR="0044480D" w:rsidRPr="00683903" w:rsidRDefault="0044480D" w:rsidP="0044480D">
      <w:pPr>
        <w:autoSpaceDE w:val="0"/>
        <w:autoSpaceDN w:val="0"/>
        <w:adjustRightInd w:val="0"/>
        <w:ind w:left="-142"/>
        <w:jc w:val="both"/>
        <w:rPr>
          <w:rFonts w:ascii="Calibri" w:hAnsi="Calibri"/>
          <w:color w:val="000000"/>
          <w:sz w:val="22"/>
          <w:szCs w:val="22"/>
        </w:rPr>
      </w:pPr>
      <w:r w:rsidRPr="00683903">
        <w:rPr>
          <w:rFonts w:ascii="Calibri" w:hAnsi="Calibri"/>
          <w:color w:val="000000"/>
          <w:sz w:val="22"/>
          <w:szCs w:val="22"/>
        </w:rPr>
        <w:t>Put the tablet under your tongue until it dissolves.</w:t>
      </w:r>
    </w:p>
    <w:p w14:paraId="6D3E4F4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A73FDA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crush, chew or divide your tablet. </w:t>
      </w:r>
    </w:p>
    <w:p w14:paraId="1ED7E08B"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ACDF04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crush, chew or divide the tablet they will not work properly. </w:t>
      </w:r>
    </w:p>
    <w:p w14:paraId="29881EC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66116E3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Follow all directions given to you by your doctor carefully. </w:t>
      </w:r>
    </w:p>
    <w:p w14:paraId="45BF11F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E2141F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They may differ from the information contained in this leaflet. </w:t>
      </w:r>
    </w:p>
    <w:p w14:paraId="6CEB9523"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4C550B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do not understand the instructions on the bottle, ask your doctor or pharmacist for help. </w:t>
      </w:r>
    </w:p>
    <w:p w14:paraId="40B6064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21C6395"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When to take it </w:t>
      </w:r>
    </w:p>
    <w:p w14:paraId="36251A0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86462A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After food, 30 minutes before you go to bed. </w:t>
      </w:r>
    </w:p>
    <w:p w14:paraId="4E29478E" w14:textId="77777777" w:rsidR="0016654D" w:rsidRDefault="0016654D" w:rsidP="0044480D">
      <w:pPr>
        <w:autoSpaceDE w:val="0"/>
        <w:autoSpaceDN w:val="0"/>
        <w:adjustRightInd w:val="0"/>
        <w:ind w:left="-142"/>
        <w:jc w:val="both"/>
        <w:rPr>
          <w:rFonts w:ascii="Calibri" w:hAnsi="Calibri"/>
          <w:bCs/>
          <w:i/>
          <w:color w:val="000000"/>
          <w:sz w:val="22"/>
          <w:szCs w:val="22"/>
        </w:rPr>
      </w:pPr>
    </w:p>
    <w:p w14:paraId="20AAF6D8"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How long to take it </w:t>
      </w:r>
    </w:p>
    <w:p w14:paraId="59CC714B"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3232643"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It is important that you continue taking MELATONIN for as long as your doctor prescribes. </w:t>
      </w:r>
    </w:p>
    <w:p w14:paraId="467F8DEA" w14:textId="77777777" w:rsidR="0016654D" w:rsidRDefault="0016654D" w:rsidP="0044480D">
      <w:pPr>
        <w:autoSpaceDE w:val="0"/>
        <w:autoSpaceDN w:val="0"/>
        <w:adjustRightInd w:val="0"/>
        <w:ind w:left="-142"/>
        <w:jc w:val="both"/>
        <w:rPr>
          <w:rFonts w:ascii="Calibri" w:hAnsi="Calibri"/>
          <w:bCs/>
          <w:i/>
          <w:color w:val="000000"/>
          <w:sz w:val="22"/>
          <w:szCs w:val="22"/>
        </w:rPr>
      </w:pPr>
    </w:p>
    <w:p w14:paraId="26741EFA"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If you forget to take it </w:t>
      </w:r>
    </w:p>
    <w:p w14:paraId="4FD535E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182045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forget to take your melatonin, take another as soon as you remember, before going to bed or wait until it is time for your next dose. </w:t>
      </w:r>
    </w:p>
    <w:p w14:paraId="33EE19A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05B32D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take a double dose to make up for a forgotten dose. </w:t>
      </w:r>
    </w:p>
    <w:p w14:paraId="55BB83FB"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5C30E6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are not sure what to do, talk to your doctor or pharmacist. </w:t>
      </w:r>
    </w:p>
    <w:p w14:paraId="770C2D3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92F0F0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have trouble remembering to take your MELATONIN, ask your pharmacist for some hints. </w:t>
      </w:r>
    </w:p>
    <w:p w14:paraId="0D60C2E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421202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TAKE TOO MUCH (OVERDOSE) </w:t>
      </w:r>
    </w:p>
    <w:p w14:paraId="15DC7AE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662A80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Immediately telephone your doctor or Poisons Information Centre (In Australia 13 11 26), or go to </w:t>
      </w:r>
    </w:p>
    <w:p w14:paraId="51D43D4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accident and emergency at your nearest hospital, if you think that you or anyone else may have taken too much MELATONIN. Do this even if there are no signs of discomfort or poisoning. </w:t>
      </w:r>
    </w:p>
    <w:p w14:paraId="563EA90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CE63C4B"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WHILE YOU ARE USING MELATONIN </w:t>
      </w:r>
    </w:p>
    <w:p w14:paraId="67A3D42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30F8E67"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Things you must do </w:t>
      </w:r>
    </w:p>
    <w:p w14:paraId="56D6C6E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89982A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are about to be started on any new medicine tell your doctor and pharmacist that you are taking MELATONIN. </w:t>
      </w:r>
    </w:p>
    <w:p w14:paraId="0437233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24F55F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Tell any other doctors, dentists and pharmacists who treat you that you are taking this medicine. </w:t>
      </w:r>
    </w:p>
    <w:p w14:paraId="48A2B6A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5462C84"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Things you must not do </w:t>
      </w:r>
    </w:p>
    <w:p w14:paraId="1026837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08F53D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give MELATONIN to anyone else, even if they have the same condition as you. </w:t>
      </w:r>
    </w:p>
    <w:p w14:paraId="058F20A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EE3F16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take more than the recommended dose unless your doctor tells you to. </w:t>
      </w:r>
    </w:p>
    <w:p w14:paraId="69B083E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3C161C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use this medicine to treat any other complaints unless your doctor tells you to. </w:t>
      </w:r>
    </w:p>
    <w:p w14:paraId="1CD0EAD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5CEAC0D"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Things to be careful of </w:t>
      </w:r>
    </w:p>
    <w:p w14:paraId="34AB360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7458DE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MELATONIN rarely causes drowsiness, nevertheless it is not recommended to drive or operate machinery for 8 hours after you take it. Melatonin does not impair morning alertness, but if you suffer from drowsiness during the day you should consult your doctor. </w:t>
      </w:r>
    </w:p>
    <w:p w14:paraId="3262AAF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E44C45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SIDE EFFECTS </w:t>
      </w:r>
    </w:p>
    <w:p w14:paraId="7F2CB01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706D546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Tell your doctor or pharmacist as soon as possible if you do not feel well while you are taking MELATONIN. </w:t>
      </w:r>
    </w:p>
    <w:p w14:paraId="2D4CB83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7344992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MELATONIN has been shown to improve the sleep of most people, but it may have unwanted side effects in a few people. All medicines can have side effects. Sometimes they are serious, but most of the time they are not. You may need medical treatment if you get some of the side effects. </w:t>
      </w:r>
    </w:p>
    <w:p w14:paraId="29B478B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B86B3CF" w14:textId="77777777" w:rsidR="0044480D" w:rsidRPr="00683903" w:rsidRDefault="0044480D" w:rsidP="0044480D">
      <w:pPr>
        <w:shd w:val="clear" w:color="auto" w:fill="FFFFFF"/>
        <w:spacing w:line="300" w:lineRule="atLeast"/>
        <w:ind w:left="-142"/>
        <w:jc w:val="both"/>
        <w:rPr>
          <w:rFonts w:ascii="Calibri" w:hAnsi="Calibri"/>
          <w:sz w:val="22"/>
          <w:szCs w:val="22"/>
          <w:lang w:eastAsia="zh-TW"/>
        </w:rPr>
      </w:pPr>
      <w:r w:rsidRPr="00683903">
        <w:rPr>
          <w:rFonts w:ascii="Calibri" w:hAnsi="Calibri"/>
          <w:sz w:val="22"/>
          <w:szCs w:val="22"/>
          <w:lang w:eastAsia="zh-TW"/>
        </w:rPr>
        <w:t>Ask your doctor or pharmacist to answer any questions you may have.</w:t>
      </w:r>
    </w:p>
    <w:p w14:paraId="49ACC4B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Tell your doctor if you notice any of the following and they worry you. </w:t>
      </w:r>
    </w:p>
    <w:p w14:paraId="0402B8D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These are considered to be uncommon side effect in adults (i.e., likely to occur in fewer than 1 in 100 patients): </w:t>
      </w:r>
    </w:p>
    <w:p w14:paraId="777A7B6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Irritability, nervousness, restlessness, insomnia, abnormal dreams, anxiety, migraine, lethargy, psychomotor hyperactivity (restlessness associated with increased activity), dizziness, somnolence (tiredness), high blood pressure, (upper) abdominal pain, indigestion, mouth ulceration, dry mouth, </w:t>
      </w:r>
      <w:proofErr w:type="spellStart"/>
      <w:r w:rsidRPr="00683903">
        <w:rPr>
          <w:rFonts w:ascii="Calibri" w:hAnsi="Calibri"/>
          <w:bCs/>
          <w:color w:val="000000"/>
          <w:sz w:val="22"/>
          <w:szCs w:val="22"/>
        </w:rPr>
        <w:t>hyperbilirubinaemia</w:t>
      </w:r>
      <w:proofErr w:type="spellEnd"/>
      <w:r w:rsidRPr="00683903">
        <w:rPr>
          <w:rFonts w:ascii="Calibri" w:hAnsi="Calibri"/>
          <w:bCs/>
          <w:color w:val="000000"/>
          <w:sz w:val="22"/>
          <w:szCs w:val="22"/>
        </w:rPr>
        <w:t xml:space="preserve"> (changes in the composition of your blood which could cause yellowing of the skin or eyes (jaundice), inflammation of the skin (dermatitis, night sweats, pruritis (itching), rash, dry skin, pain in extremities, menopausal symptoms, asthenia (feeling of weakness), chest pain, excretion of glucose in urine, excess proteins in the urine, abnormal liver function and weight increase. </w:t>
      </w:r>
    </w:p>
    <w:p w14:paraId="30DC1F9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7B3C3B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The following events are considered to be rare (i.e., likely to occur in fewer than 1 in 1,000 adults): </w:t>
      </w:r>
    </w:p>
    <w:p w14:paraId="1668D6C5"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Shingles, reduced number of white blood cells in the blood, decreased number of platelets in the blood, high level of fatty molecules in the blood, severe chest pain due to angina, feeling your heartbeat (palpitations). low serum calcium levels in the blood, low sodium levels in the blood, altered mood, aggression, agitation, crying, stress symptoms, disorientation, early morning awakening, increased sex drive, depressed mood, depression, loss of consciousness or fainting, memory impairment, disturbance in attention, dreamy state, restless legs syndrome, poor quality sleep, 'pins and needles' feeling (</w:t>
      </w:r>
      <w:proofErr w:type="spellStart"/>
      <w:r w:rsidRPr="00683903">
        <w:rPr>
          <w:rFonts w:ascii="Calibri" w:hAnsi="Calibri"/>
          <w:bCs/>
          <w:color w:val="000000"/>
          <w:sz w:val="22"/>
          <w:szCs w:val="22"/>
        </w:rPr>
        <w:t>paresthesia</w:t>
      </w:r>
      <w:proofErr w:type="spellEnd"/>
      <w:r w:rsidRPr="00683903">
        <w:rPr>
          <w:rFonts w:ascii="Calibri" w:hAnsi="Calibri"/>
          <w:bCs/>
          <w:color w:val="000000"/>
          <w:sz w:val="22"/>
          <w:szCs w:val="22"/>
        </w:rPr>
        <w:t xml:space="preserve">) reduced visual acuity (visual impairment), blurred vision, watery eyes, dizziness when standing or sitting, vertigo, hot flushes, gastro-oesophageal reflux, gastrointestinal disorder, blistering in the mouth, tongue ulceration, gastrointestinal upset, vomiting, abnormal bowel sounds, flatulence (wind), salivary hypersecretion (excess saliva production), halitosis (bad breath), abdominal discomfort, gastric disorder, inflammation of the stomach lining, , eczema, erythema (skin rash), hand dermatitis, psoriasis, pruritic rash (itchy rash), nail disorder, arthritis, ,muscle spasms, neck pain, night cramps, increased duration of erection, inflammation of the prostate gland, tiredness, pain, thirst, passing large volumes or urine, presence of red blood cells in the urine, urination during the night, increased liver enzymes, abnormal blood electrolytes and abnormal laboratory tests. </w:t>
      </w:r>
    </w:p>
    <w:p w14:paraId="4F040461"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6828DBA5" w14:textId="77777777" w:rsidR="0044480D" w:rsidRPr="00683903" w:rsidRDefault="0044480D" w:rsidP="0044480D">
      <w:pPr>
        <w:shd w:val="clear" w:color="auto" w:fill="FFFFFF"/>
        <w:spacing w:line="300" w:lineRule="atLeast"/>
        <w:ind w:left="-142"/>
        <w:jc w:val="both"/>
        <w:rPr>
          <w:rFonts w:ascii="Calibri" w:hAnsi="Calibri"/>
          <w:sz w:val="22"/>
          <w:szCs w:val="22"/>
          <w:lang w:eastAsia="zh-TW"/>
        </w:rPr>
      </w:pPr>
      <w:r w:rsidRPr="00683903">
        <w:rPr>
          <w:rFonts w:ascii="Calibri" w:hAnsi="Calibri"/>
          <w:sz w:val="22"/>
          <w:szCs w:val="22"/>
          <w:lang w:eastAsia="zh-TW"/>
        </w:rPr>
        <w:lastRenderedPageBreak/>
        <w:t>Melatonin is not addictive.</w:t>
      </w:r>
    </w:p>
    <w:p w14:paraId="027F440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Other side effects not listed above may also occur in some patients. Tell your doctor if you notice any other effects. </w:t>
      </w:r>
    </w:p>
    <w:p w14:paraId="67626AE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5AC2B5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be alarmed by this list of possible side effects. You may not experience any of them. </w:t>
      </w:r>
    </w:p>
    <w:p w14:paraId="79085A8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0862C1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AFTER USING MELATONIN </w:t>
      </w:r>
    </w:p>
    <w:p w14:paraId="46570F34" w14:textId="77777777" w:rsidR="0044480D" w:rsidRPr="00683903" w:rsidRDefault="0044480D" w:rsidP="0044480D">
      <w:pPr>
        <w:autoSpaceDE w:val="0"/>
        <w:autoSpaceDN w:val="0"/>
        <w:adjustRightInd w:val="0"/>
        <w:ind w:left="-142"/>
        <w:jc w:val="both"/>
        <w:rPr>
          <w:rFonts w:ascii="Calibri" w:hAnsi="Calibri"/>
          <w:bCs/>
          <w:i/>
          <w:color w:val="000000"/>
          <w:sz w:val="22"/>
          <w:szCs w:val="22"/>
        </w:rPr>
      </w:pPr>
      <w:r w:rsidRPr="00683903">
        <w:rPr>
          <w:rFonts w:ascii="Calibri" w:hAnsi="Calibri"/>
          <w:bCs/>
          <w:i/>
          <w:color w:val="000000"/>
          <w:sz w:val="22"/>
          <w:szCs w:val="22"/>
        </w:rPr>
        <w:t xml:space="preserve">Storage </w:t>
      </w:r>
    </w:p>
    <w:p w14:paraId="14EF2059"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Keep your tablets in the bottle until it is time to take them. </w:t>
      </w:r>
    </w:p>
    <w:p w14:paraId="34B8C3BC"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F39CF20"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 take the tablets out of the bottle they may not keep well. </w:t>
      </w:r>
    </w:p>
    <w:p w14:paraId="57CBD19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133AAC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Keep MELATONIN away from sunlight. </w:t>
      </w:r>
    </w:p>
    <w:p w14:paraId="762C4F5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1CED9B46"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Keep the medicine at room temperature, between 15 and 25 degrees Celsius. </w:t>
      </w:r>
    </w:p>
    <w:p w14:paraId="626A82E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B2CB3C8"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store it or any other medicine in the bathroom, near a sink, or on a window-sill. </w:t>
      </w:r>
    </w:p>
    <w:p w14:paraId="6CF9CDA7"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4653833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Do not leave it in the car. </w:t>
      </w:r>
    </w:p>
    <w:p w14:paraId="0CDEB9DE"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78D330B"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Heat and damp can destroy some medicines. </w:t>
      </w:r>
    </w:p>
    <w:p w14:paraId="5EEC0C1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098485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Keep it where children cannot reach it. </w:t>
      </w:r>
    </w:p>
    <w:p w14:paraId="0D1CDD3F"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27607BFA"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A locked cupboard at least one-and-a-half metres above the ground is a good place to store medicines in general. </w:t>
      </w:r>
    </w:p>
    <w:p w14:paraId="3B80E13D"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5A4DBC9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DISPOSAL </w:t>
      </w:r>
    </w:p>
    <w:p w14:paraId="73481DF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30B20F94" w14:textId="77777777" w:rsidR="0044480D" w:rsidRPr="00683903" w:rsidRDefault="0044480D" w:rsidP="0044480D">
      <w:pPr>
        <w:autoSpaceDE w:val="0"/>
        <w:autoSpaceDN w:val="0"/>
        <w:adjustRightInd w:val="0"/>
        <w:ind w:left="-142"/>
        <w:jc w:val="both"/>
        <w:rPr>
          <w:rFonts w:ascii="Calibri" w:hAnsi="Calibri"/>
          <w:bCs/>
          <w:color w:val="000000"/>
          <w:sz w:val="22"/>
          <w:szCs w:val="22"/>
        </w:rPr>
      </w:pPr>
      <w:r w:rsidRPr="00683903">
        <w:rPr>
          <w:rFonts w:ascii="Calibri" w:hAnsi="Calibri"/>
          <w:bCs/>
          <w:color w:val="000000"/>
          <w:sz w:val="22"/>
          <w:szCs w:val="22"/>
        </w:rPr>
        <w:t xml:space="preserve">If your doctor tells you to stop taking the tablets or the tablets have passed their expiry date, do not take any more tablets </w:t>
      </w:r>
    </w:p>
    <w:p w14:paraId="3A0C7702" w14:textId="77777777" w:rsidR="0044480D" w:rsidRPr="00683903" w:rsidRDefault="0044480D" w:rsidP="0044480D">
      <w:pPr>
        <w:autoSpaceDE w:val="0"/>
        <w:autoSpaceDN w:val="0"/>
        <w:adjustRightInd w:val="0"/>
        <w:ind w:left="-142"/>
        <w:jc w:val="both"/>
        <w:rPr>
          <w:rFonts w:ascii="Calibri" w:hAnsi="Calibri"/>
          <w:bCs/>
          <w:color w:val="000000"/>
          <w:sz w:val="22"/>
          <w:szCs w:val="22"/>
        </w:rPr>
      </w:pPr>
    </w:p>
    <w:p w14:paraId="0B3E6431" w14:textId="77777777" w:rsidR="0044480D" w:rsidRPr="00CA0470" w:rsidRDefault="0044480D" w:rsidP="0044480D">
      <w:pPr>
        <w:autoSpaceDE w:val="0"/>
        <w:autoSpaceDN w:val="0"/>
        <w:adjustRightInd w:val="0"/>
        <w:ind w:left="-142"/>
        <w:jc w:val="both"/>
        <w:rPr>
          <w:rFonts w:ascii="Calibri" w:hAnsi="Calibri"/>
          <w:sz w:val="22"/>
          <w:szCs w:val="22"/>
        </w:rPr>
      </w:pPr>
      <w:r w:rsidRPr="00683903">
        <w:rPr>
          <w:rFonts w:ascii="Calibri" w:hAnsi="Calibri"/>
          <w:bCs/>
          <w:color w:val="000000"/>
          <w:sz w:val="22"/>
          <w:szCs w:val="22"/>
        </w:rPr>
        <w:t>Return any unused medicine to the</w:t>
      </w:r>
      <w:r w:rsidR="00F5585B">
        <w:rPr>
          <w:rFonts w:ascii="Calibri" w:hAnsi="Calibri"/>
          <w:bCs/>
          <w:color w:val="000000"/>
          <w:sz w:val="22"/>
          <w:szCs w:val="22"/>
        </w:rPr>
        <w:t xml:space="preserve"> research team</w:t>
      </w:r>
      <w:r w:rsidRPr="00683903">
        <w:rPr>
          <w:rFonts w:ascii="Calibri" w:hAnsi="Calibri"/>
          <w:bCs/>
          <w:color w:val="000000"/>
          <w:sz w:val="22"/>
          <w:szCs w:val="22"/>
        </w:rPr>
        <w:t>.</w:t>
      </w:r>
      <w:r w:rsidRPr="00CA0470">
        <w:rPr>
          <w:rFonts w:ascii="Calibri" w:hAnsi="Calibri"/>
          <w:bCs/>
          <w:color w:val="000000"/>
          <w:sz w:val="22"/>
          <w:szCs w:val="22"/>
        </w:rPr>
        <w:t xml:space="preserve"> </w:t>
      </w:r>
      <w:r w:rsidRPr="00CA0470">
        <w:rPr>
          <w:rFonts w:ascii="Calibri" w:hAnsi="Calibri"/>
          <w:sz w:val="22"/>
          <w:szCs w:val="22"/>
        </w:rPr>
        <w:t xml:space="preserve">     </w:t>
      </w:r>
    </w:p>
    <w:p w14:paraId="739664D2" w14:textId="77777777" w:rsidR="0044480D" w:rsidRPr="00CA0470" w:rsidRDefault="0044480D" w:rsidP="0044480D">
      <w:pPr>
        <w:jc w:val="both"/>
        <w:rPr>
          <w:rFonts w:ascii="Calibri" w:hAnsi="Calibri"/>
          <w:sz w:val="22"/>
          <w:szCs w:val="22"/>
        </w:rPr>
      </w:pPr>
    </w:p>
    <w:p w14:paraId="6BA6AEE4" w14:textId="77777777" w:rsidR="00264835" w:rsidRPr="002A187B" w:rsidRDefault="00264835" w:rsidP="0049028C">
      <w:pPr>
        <w:jc w:val="both"/>
        <w:rPr>
          <w:rFonts w:ascii="Arial" w:hAnsi="Arial" w:cs="Arial"/>
        </w:rPr>
      </w:pPr>
    </w:p>
    <w:sectPr w:rsidR="00264835" w:rsidRPr="002A187B" w:rsidSect="008E4B08">
      <w:headerReference w:type="default" r:id="rId17"/>
      <w:footerReference w:type="default" r:id="rId18"/>
      <w:pgSz w:w="11906" w:h="16838" w:code="9"/>
      <w:pgMar w:top="740" w:right="1287" w:bottom="719"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375F" w14:textId="77777777" w:rsidR="003D04A6" w:rsidRDefault="003D04A6">
      <w:r>
        <w:separator/>
      </w:r>
    </w:p>
  </w:endnote>
  <w:endnote w:type="continuationSeparator" w:id="0">
    <w:p w14:paraId="24EB0243" w14:textId="77777777" w:rsidR="003D04A6" w:rsidRDefault="003D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Condensed">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93733"/>
      <w:docPartObj>
        <w:docPartGallery w:val="Page Numbers (Bottom of Page)"/>
        <w:docPartUnique/>
      </w:docPartObj>
    </w:sdtPr>
    <w:sdtEndPr>
      <w:rPr>
        <w:rFonts w:asciiTheme="minorHAnsi" w:hAnsiTheme="minorHAnsi"/>
        <w:noProof/>
        <w:sz w:val="20"/>
        <w:szCs w:val="20"/>
      </w:rPr>
    </w:sdtEndPr>
    <w:sdtContent>
      <w:p w14:paraId="1DC9D731" w14:textId="77777777" w:rsidR="001E4393" w:rsidRPr="0027316E" w:rsidRDefault="0027316E" w:rsidP="0027316E">
        <w:pPr>
          <w:pStyle w:val="Footer"/>
          <w:ind w:left="-284"/>
          <w:rPr>
            <w:rFonts w:asciiTheme="minorHAnsi" w:hAnsiTheme="minorHAnsi"/>
            <w:sz w:val="20"/>
            <w:szCs w:val="20"/>
          </w:rPr>
        </w:pPr>
        <w:r>
          <w:rPr>
            <w:noProof/>
          </w:rPr>
          <mc:AlternateContent>
            <mc:Choice Requires="wps">
              <w:drawing>
                <wp:anchor distT="0" distB="0" distL="114300" distR="114300" simplePos="0" relativeHeight="251659264" behindDoc="0" locked="0" layoutInCell="1" allowOverlap="1" wp14:anchorId="3B9E8D2B" wp14:editId="4C9A8AE7">
                  <wp:simplePos x="0" y="0"/>
                  <wp:positionH relativeFrom="column">
                    <wp:posOffset>3467735</wp:posOffset>
                  </wp:positionH>
                  <wp:positionV relativeFrom="paragraph">
                    <wp:posOffset>-10160</wp:posOffset>
                  </wp:positionV>
                  <wp:extent cx="278066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80665" cy="1828800"/>
                          </a:xfrm>
                          <a:prstGeom prst="rect">
                            <a:avLst/>
                          </a:prstGeom>
                          <a:noFill/>
                          <a:ln w="6350">
                            <a:noFill/>
                          </a:ln>
                        </wps:spPr>
                        <wps:txbx>
                          <w:txbxContent>
                            <w:p w14:paraId="68006D00" w14:textId="5CF4457E" w:rsidR="0027316E" w:rsidRPr="004878FD" w:rsidRDefault="0027316E" w:rsidP="0027316E">
                              <w:pPr>
                                <w:pStyle w:val="Footer"/>
                                <w:ind w:left="-284"/>
                                <w:jc w:val="right"/>
                              </w:pPr>
                              <w:r>
                                <w:rPr>
                                  <w:rFonts w:asciiTheme="minorHAnsi" w:hAnsiTheme="minorHAnsi"/>
                                  <w:noProof/>
                                  <w:sz w:val="20"/>
                                  <w:szCs w:val="20"/>
                                </w:rPr>
                                <w:t xml:space="preserve">Participant information sheet </w:t>
                              </w:r>
                              <w:r w:rsidR="004B65D8">
                                <w:rPr>
                                  <w:rFonts w:asciiTheme="minorHAnsi" w:hAnsiTheme="minorHAnsi"/>
                                  <w:noProof/>
                                  <w:sz w:val="20"/>
                                  <w:szCs w:val="20"/>
                                </w:rPr>
                                <w:t>v</w:t>
                              </w:r>
                              <w:r w:rsidR="00800972">
                                <w:rPr>
                                  <w:rFonts w:asciiTheme="minorHAnsi" w:hAnsiTheme="minorHAnsi"/>
                                  <w:noProof/>
                                  <w:sz w:val="20"/>
                                  <w:szCs w:val="20"/>
                                </w:rPr>
                                <w:t>9</w:t>
                              </w:r>
                              <w:r w:rsidR="004B65D8">
                                <w:rPr>
                                  <w:rFonts w:asciiTheme="minorHAnsi" w:hAnsiTheme="minorHAnsi"/>
                                  <w:noProof/>
                                  <w:sz w:val="20"/>
                                  <w:szCs w:val="20"/>
                                </w:rPr>
                                <w:t xml:space="preserve"> </w:t>
                              </w:r>
                              <w:r>
                                <w:rPr>
                                  <w:rFonts w:asciiTheme="minorHAnsi" w:hAnsiTheme="minorHAnsi"/>
                                  <w:noProof/>
                                  <w:sz w:val="20"/>
                                  <w:szCs w:val="20"/>
                                </w:rPr>
                                <w:t>(</w:t>
                              </w:r>
                              <w:r w:rsidR="00800972">
                                <w:rPr>
                                  <w:rFonts w:asciiTheme="minorHAnsi" w:hAnsiTheme="minorHAnsi"/>
                                  <w:noProof/>
                                  <w:sz w:val="20"/>
                                  <w:szCs w:val="20"/>
                                </w:rPr>
                                <w:t>April</w:t>
                              </w:r>
                              <w:r>
                                <w:rPr>
                                  <w:rFonts w:asciiTheme="minorHAnsi" w:hAnsiTheme="minorHAnsi"/>
                                  <w:noProof/>
                                  <w:sz w:val="20"/>
                                  <w:szCs w:val="20"/>
                                </w:rPr>
                                <w:t xml:space="preserve"> 20</w:t>
                              </w:r>
                              <w:r w:rsidR="00945CBF">
                                <w:rPr>
                                  <w:rFonts w:asciiTheme="minorHAnsi" w:hAnsiTheme="minorHAnsi"/>
                                  <w:noProof/>
                                  <w:sz w:val="20"/>
                                  <w:szCs w:val="20"/>
                                </w:rPr>
                                <w:t>20</w:t>
                              </w:r>
                              <w:r>
                                <w:rPr>
                                  <w:rFonts w:asciiTheme="minorHAnsi" w:hAnsiTheme="minorHAnsi"/>
                                  <w:noProo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9E8D2B" id="_x0000_t202" coordsize="21600,21600" o:spt="202" path="m,l,21600r21600,l21600,xe">
                  <v:stroke joinstyle="miter"/>
                  <v:path gradientshapeok="t" o:connecttype="rect"/>
                </v:shapetype>
                <v:shape id="Text Box 1" o:spid="_x0000_s1026" type="#_x0000_t202" style="position:absolute;left:0;text-align:left;margin-left:273.05pt;margin-top:-.8pt;width:218.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" filled="f" stroked="f" strokeweight=".5pt">
                  <v:textbox style="mso-fit-shape-to-text:t">
                    <w:txbxContent>
                      <w:p w14:paraId="68006D00" w14:textId="5CF4457E" w:rsidR="0027316E" w:rsidRPr="004878FD" w:rsidRDefault="0027316E" w:rsidP="0027316E">
                        <w:pPr>
                          <w:pStyle w:val="Footer"/>
                          <w:ind w:left="-284"/>
                          <w:jc w:val="right"/>
                        </w:pPr>
                        <w:r>
                          <w:rPr>
                            <w:rFonts w:asciiTheme="minorHAnsi" w:hAnsiTheme="minorHAnsi"/>
                            <w:noProof/>
                            <w:sz w:val="20"/>
                            <w:szCs w:val="20"/>
                          </w:rPr>
                          <w:t xml:space="preserve">Participant information sheet </w:t>
                        </w:r>
                        <w:r w:rsidR="004B65D8">
                          <w:rPr>
                            <w:rFonts w:asciiTheme="minorHAnsi" w:hAnsiTheme="minorHAnsi"/>
                            <w:noProof/>
                            <w:sz w:val="20"/>
                            <w:szCs w:val="20"/>
                          </w:rPr>
                          <w:t>v</w:t>
                        </w:r>
                        <w:r w:rsidR="00800972">
                          <w:rPr>
                            <w:rFonts w:asciiTheme="minorHAnsi" w:hAnsiTheme="minorHAnsi"/>
                            <w:noProof/>
                            <w:sz w:val="20"/>
                            <w:szCs w:val="20"/>
                          </w:rPr>
                          <w:t>9</w:t>
                        </w:r>
                        <w:r w:rsidR="004B65D8">
                          <w:rPr>
                            <w:rFonts w:asciiTheme="minorHAnsi" w:hAnsiTheme="minorHAnsi"/>
                            <w:noProof/>
                            <w:sz w:val="20"/>
                            <w:szCs w:val="20"/>
                          </w:rPr>
                          <w:t xml:space="preserve"> </w:t>
                        </w:r>
                        <w:r>
                          <w:rPr>
                            <w:rFonts w:asciiTheme="minorHAnsi" w:hAnsiTheme="minorHAnsi"/>
                            <w:noProof/>
                            <w:sz w:val="20"/>
                            <w:szCs w:val="20"/>
                          </w:rPr>
                          <w:t>(</w:t>
                        </w:r>
                        <w:r w:rsidR="00800972">
                          <w:rPr>
                            <w:rFonts w:asciiTheme="minorHAnsi" w:hAnsiTheme="minorHAnsi"/>
                            <w:noProof/>
                            <w:sz w:val="20"/>
                            <w:szCs w:val="20"/>
                          </w:rPr>
                          <w:t>April</w:t>
                        </w:r>
                        <w:r>
                          <w:rPr>
                            <w:rFonts w:asciiTheme="minorHAnsi" w:hAnsiTheme="minorHAnsi"/>
                            <w:noProof/>
                            <w:sz w:val="20"/>
                            <w:szCs w:val="20"/>
                          </w:rPr>
                          <w:t xml:space="preserve"> 20</w:t>
                        </w:r>
                        <w:r w:rsidR="00945CBF">
                          <w:rPr>
                            <w:rFonts w:asciiTheme="minorHAnsi" w:hAnsiTheme="minorHAnsi"/>
                            <w:noProof/>
                            <w:sz w:val="20"/>
                            <w:szCs w:val="20"/>
                          </w:rPr>
                          <w:t>20</w:t>
                        </w:r>
                        <w:r>
                          <w:rPr>
                            <w:rFonts w:asciiTheme="minorHAnsi" w:hAnsiTheme="minorHAnsi"/>
                            <w:noProof/>
                            <w:sz w:val="20"/>
                            <w:szCs w:val="20"/>
                          </w:rPr>
                          <w:t>)</w:t>
                        </w:r>
                      </w:p>
                    </w:txbxContent>
                  </v:textbox>
                  <w10:wrap type="square"/>
                </v:shape>
              </w:pict>
            </mc:Fallback>
          </mc:AlternateContent>
        </w:r>
        <w:r w:rsidR="001E4393" w:rsidRPr="00A5487E">
          <w:rPr>
            <w:rFonts w:asciiTheme="minorHAnsi" w:hAnsiTheme="minorHAnsi"/>
            <w:sz w:val="20"/>
            <w:szCs w:val="20"/>
          </w:rPr>
          <w:fldChar w:fldCharType="begin"/>
        </w:r>
        <w:r w:rsidR="001E4393" w:rsidRPr="00A5487E">
          <w:rPr>
            <w:rFonts w:asciiTheme="minorHAnsi" w:hAnsiTheme="minorHAnsi"/>
            <w:sz w:val="20"/>
            <w:szCs w:val="20"/>
          </w:rPr>
          <w:instrText xml:space="preserve"> PAGE   \* MERGEFORMAT </w:instrText>
        </w:r>
        <w:r w:rsidR="001E4393" w:rsidRPr="00A5487E">
          <w:rPr>
            <w:rFonts w:asciiTheme="minorHAnsi" w:hAnsiTheme="minorHAnsi"/>
            <w:sz w:val="20"/>
            <w:szCs w:val="20"/>
          </w:rPr>
          <w:fldChar w:fldCharType="separate"/>
        </w:r>
        <w:r w:rsidR="00945CBF">
          <w:rPr>
            <w:rFonts w:asciiTheme="minorHAnsi" w:hAnsiTheme="minorHAnsi"/>
            <w:noProof/>
            <w:sz w:val="20"/>
            <w:szCs w:val="20"/>
          </w:rPr>
          <w:t>2</w:t>
        </w:r>
        <w:r w:rsidR="001E4393" w:rsidRPr="00A5487E">
          <w:rPr>
            <w:rFonts w:asciiTheme="minorHAnsi" w:hAnsiTheme="minorHAnsi"/>
            <w:noProof/>
            <w:sz w:val="20"/>
            <w:szCs w:val="20"/>
          </w:rPr>
          <w:fldChar w:fldCharType="end"/>
        </w:r>
        <w:r w:rsidR="001E4393">
          <w:rPr>
            <w:rFonts w:asciiTheme="minorHAnsi" w:hAnsiTheme="minorHAnsi"/>
            <w:noProof/>
            <w:sz w:val="20"/>
            <w:szCs w:val="20"/>
          </w:rPr>
          <w:t xml:space="preserve">           </w:t>
        </w:r>
        <w:r>
          <w:rPr>
            <w:rFonts w:asciiTheme="minorHAnsi" w:hAnsiTheme="minorHAnsi"/>
            <w:noProof/>
            <w:sz w:val="20"/>
            <w:szCs w:val="20"/>
          </w:rPr>
          <w:t xml:space="preserve">  </w:t>
        </w:r>
        <w:r w:rsidR="001E4393">
          <w:rPr>
            <w:rFonts w:asciiTheme="minorHAnsi" w:hAnsiTheme="minorHAnsi"/>
            <w:noProof/>
            <w:sz w:val="20"/>
            <w:szCs w:val="20"/>
          </w:rPr>
          <w:t xml:space="preserve">                      </w:t>
        </w:r>
        <w:r>
          <w:rPr>
            <w:rFonts w:asciiTheme="minorHAnsi" w:hAnsiTheme="minorHAnsi"/>
            <w:noProof/>
            <w:sz w:val="20"/>
            <w:szCs w:val="20"/>
          </w:rPr>
          <w:tab/>
        </w:r>
        <w:r>
          <w:rPr>
            <w:rFonts w:asciiTheme="minorHAnsi" w:hAnsiTheme="minorHAnsi"/>
            <w:noProof/>
            <w:sz w:val="20"/>
            <w:szCs w:val="20"/>
          </w:rPr>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BCA6" w14:textId="77777777" w:rsidR="003D04A6" w:rsidRDefault="003D04A6">
      <w:r>
        <w:separator/>
      </w:r>
    </w:p>
  </w:footnote>
  <w:footnote w:type="continuationSeparator" w:id="0">
    <w:p w14:paraId="20B00BD7" w14:textId="77777777" w:rsidR="003D04A6" w:rsidRDefault="003D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667"/>
    </w:tblGrid>
    <w:tr w:rsidR="005C0425" w14:paraId="3A85E6BC" w14:textId="77777777" w:rsidTr="006E4448">
      <w:tc>
        <w:tcPr>
          <w:tcW w:w="3681" w:type="dxa"/>
        </w:tcPr>
        <w:p w14:paraId="241E2BD1" w14:textId="77777777" w:rsidR="005C0425" w:rsidRDefault="005C0425" w:rsidP="005C0425">
          <w:pPr>
            <w:pStyle w:val="Header"/>
            <w:tabs>
              <w:tab w:val="left" w:pos="3664"/>
              <w:tab w:val="left" w:pos="3783"/>
            </w:tabs>
          </w:pPr>
          <w:r>
            <w:rPr>
              <w:noProof/>
            </w:rPr>
            <w:drawing>
              <wp:inline distT="0" distB="0" distL="0" distR="0" wp14:anchorId="59EAACC8" wp14:editId="1AF3668D">
                <wp:extent cx="1405719" cy="36857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Qlogo-Purpl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478" cy="394735"/>
                        </a:xfrm>
                        <a:prstGeom prst="rect">
                          <a:avLst/>
                        </a:prstGeom>
                      </pic:spPr>
                    </pic:pic>
                  </a:graphicData>
                </a:graphic>
              </wp:inline>
            </w:drawing>
          </w:r>
        </w:p>
      </w:tc>
      <w:tc>
        <w:tcPr>
          <w:tcW w:w="6667" w:type="dxa"/>
        </w:tcPr>
        <w:p w14:paraId="3483ACB8" w14:textId="77777777" w:rsidR="005C0425" w:rsidRDefault="005C0425" w:rsidP="005C0425">
          <w:pPr>
            <w:pStyle w:val="Header"/>
            <w:tabs>
              <w:tab w:val="left" w:pos="3664"/>
              <w:tab w:val="left" w:pos="3783"/>
            </w:tabs>
            <w:jc w:val="right"/>
          </w:pPr>
          <w:r>
            <w:rPr>
              <w:noProof/>
            </w:rPr>
            <w:drawing>
              <wp:inline distT="0" distB="0" distL="0" distR="0" wp14:anchorId="06B1E64C" wp14:editId="71DCB87D">
                <wp:extent cx="1203901" cy="424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WMR-web-logo-1.png"/>
                        <pic:cNvPicPr/>
                      </pic:nvPicPr>
                      <pic:blipFill>
                        <a:blip r:embed="rId2">
                          <a:extLst>
                            <a:ext uri="{28A0092B-C50C-407E-A947-70E740481C1C}">
                              <a14:useLocalDpi xmlns:a14="http://schemas.microsoft.com/office/drawing/2010/main" val="0"/>
                            </a:ext>
                          </a:extLst>
                        </a:blip>
                        <a:stretch>
                          <a:fillRect/>
                        </a:stretch>
                      </pic:blipFill>
                      <pic:spPr>
                        <a:xfrm>
                          <a:off x="0" y="0"/>
                          <a:ext cx="1249426" cy="440884"/>
                        </a:xfrm>
                        <a:prstGeom prst="rect">
                          <a:avLst/>
                        </a:prstGeom>
                      </pic:spPr>
                    </pic:pic>
                  </a:graphicData>
                </a:graphic>
              </wp:inline>
            </w:drawing>
          </w:r>
        </w:p>
      </w:tc>
    </w:tr>
  </w:tbl>
  <w:p w14:paraId="3DF1969C" w14:textId="77777777" w:rsidR="0027316E" w:rsidRPr="00A37C98" w:rsidRDefault="0027316E" w:rsidP="00A37C98">
    <w:pPr>
      <w:pStyle w:val="Header"/>
      <w:jc w:val="center"/>
      <w:rPr>
        <w:rFonts w:ascii="Arial" w:hAnsi="Arial" w:cs="Arial"/>
        <w:b/>
        <w:color w:val="0070C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0E7002CC"/>
    <w:multiLevelType w:val="hybridMultilevel"/>
    <w:tmpl w:val="7966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14FE01FD"/>
    <w:multiLevelType w:val="multilevel"/>
    <w:tmpl w:val="F1AE5E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C5A5DCA"/>
    <w:multiLevelType w:val="hybridMultilevel"/>
    <w:tmpl w:val="C7EE8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54B11"/>
    <w:multiLevelType w:val="hybridMultilevel"/>
    <w:tmpl w:val="2FC2B0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A21BF"/>
    <w:multiLevelType w:val="hybridMultilevel"/>
    <w:tmpl w:val="8890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8" w15:restartNumberingAfterBreak="0">
    <w:nsid w:val="34584D70"/>
    <w:multiLevelType w:val="hybridMultilevel"/>
    <w:tmpl w:val="312CA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10" w15:restartNumberingAfterBreak="0">
    <w:nsid w:val="41B50D81"/>
    <w:multiLevelType w:val="hybridMultilevel"/>
    <w:tmpl w:val="813EA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A82D05"/>
    <w:multiLevelType w:val="hybridMultilevel"/>
    <w:tmpl w:val="4F3413F0"/>
    <w:lvl w:ilvl="0" w:tplc="7682E038">
      <w:numFmt w:val="bullet"/>
      <w:lvlText w:val="•"/>
      <w:lvlJc w:val="left"/>
      <w:pPr>
        <w:ind w:left="1305" w:hanging="1305"/>
      </w:pPr>
      <w:rPr>
        <w:rFonts w:ascii="Cambria" w:eastAsia="Cambria" w:hAnsi="Cambria" w:cs="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230503"/>
    <w:multiLevelType w:val="hybridMultilevel"/>
    <w:tmpl w:val="09B0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A28D1"/>
    <w:multiLevelType w:val="singleLevel"/>
    <w:tmpl w:val="1CF404BE"/>
    <w:lvl w:ilvl="0">
      <w:start w:val="6"/>
      <w:numFmt w:val="decimal"/>
      <w:lvlText w:val="%1."/>
      <w:lvlJc w:val="left"/>
      <w:pPr>
        <w:tabs>
          <w:tab w:val="num" w:pos="720"/>
        </w:tabs>
        <w:ind w:left="720" w:hanging="720"/>
      </w:pPr>
      <w:rPr>
        <w:rFonts w:hint="default"/>
      </w:rPr>
    </w:lvl>
  </w:abstractNum>
  <w:abstractNum w:abstractNumId="14"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8"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9" w15:restartNumberingAfterBreak="0">
    <w:nsid w:val="7135473C"/>
    <w:multiLevelType w:val="hybridMultilevel"/>
    <w:tmpl w:val="36C8F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6B4D25"/>
    <w:multiLevelType w:val="hybridMultilevel"/>
    <w:tmpl w:val="8C342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C12AB9"/>
    <w:multiLevelType w:val="hybridMultilevel"/>
    <w:tmpl w:val="F4DE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B42B89"/>
    <w:multiLevelType w:val="hybridMultilevel"/>
    <w:tmpl w:val="A7C80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7"/>
  </w:num>
  <w:num w:numId="2">
    <w:abstractNumId w:val="2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4"/>
  </w:num>
  <w:num w:numId="11">
    <w:abstractNumId w:val="16"/>
  </w:num>
  <w:num w:numId="12">
    <w:abstractNumId w:val="20"/>
  </w:num>
  <w:num w:numId="13">
    <w:abstractNumId w:val="1"/>
  </w:num>
  <w:num w:numId="14">
    <w:abstractNumId w:val="5"/>
  </w:num>
  <w:num w:numId="15">
    <w:abstractNumId w:val="11"/>
  </w:num>
  <w:num w:numId="16">
    <w:abstractNumId w:val="23"/>
  </w:num>
  <w:num w:numId="17">
    <w:abstractNumId w:val="21"/>
  </w:num>
  <w:num w:numId="18">
    <w:abstractNumId w:val="22"/>
  </w:num>
  <w:num w:numId="19">
    <w:abstractNumId w:val="8"/>
  </w:num>
  <w:num w:numId="20">
    <w:abstractNumId w:val="0"/>
  </w:num>
  <w:num w:numId="21">
    <w:abstractNumId w:val="12"/>
  </w:num>
  <w:num w:numId="22">
    <w:abstractNumId w:val="13"/>
  </w:num>
  <w:num w:numId="23">
    <w:abstractNumId w:val="4"/>
  </w:num>
  <w:num w:numId="24">
    <w:abstractNumId w:val="10"/>
  </w:num>
  <w:num w:numId="25">
    <w:abstractNumId w:val="6"/>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5"/>
    <w:rsid w:val="000019F5"/>
    <w:rsid w:val="00001C9C"/>
    <w:rsid w:val="000073A7"/>
    <w:rsid w:val="00007502"/>
    <w:rsid w:val="0000751C"/>
    <w:rsid w:val="00013638"/>
    <w:rsid w:val="000166E5"/>
    <w:rsid w:val="000235C7"/>
    <w:rsid w:val="00030B38"/>
    <w:rsid w:val="00030CF6"/>
    <w:rsid w:val="00033E6E"/>
    <w:rsid w:val="00034841"/>
    <w:rsid w:val="0004131F"/>
    <w:rsid w:val="000413EA"/>
    <w:rsid w:val="00041ED7"/>
    <w:rsid w:val="00042ACB"/>
    <w:rsid w:val="000470C9"/>
    <w:rsid w:val="0006107E"/>
    <w:rsid w:val="0006225B"/>
    <w:rsid w:val="00067F16"/>
    <w:rsid w:val="00067F42"/>
    <w:rsid w:val="000702B1"/>
    <w:rsid w:val="000703F6"/>
    <w:rsid w:val="00071780"/>
    <w:rsid w:val="00071D63"/>
    <w:rsid w:val="00076FDD"/>
    <w:rsid w:val="00077E8B"/>
    <w:rsid w:val="0008097A"/>
    <w:rsid w:val="0008728E"/>
    <w:rsid w:val="000876C8"/>
    <w:rsid w:val="00091377"/>
    <w:rsid w:val="00092486"/>
    <w:rsid w:val="00092E76"/>
    <w:rsid w:val="000944C6"/>
    <w:rsid w:val="000968CA"/>
    <w:rsid w:val="00097E6B"/>
    <w:rsid w:val="000A29CE"/>
    <w:rsid w:val="000A7882"/>
    <w:rsid w:val="000B312D"/>
    <w:rsid w:val="000B4729"/>
    <w:rsid w:val="000C0068"/>
    <w:rsid w:val="000C1A6F"/>
    <w:rsid w:val="000C1B74"/>
    <w:rsid w:val="000C2FDC"/>
    <w:rsid w:val="000C305E"/>
    <w:rsid w:val="000C48C8"/>
    <w:rsid w:val="000D3977"/>
    <w:rsid w:val="000D39C1"/>
    <w:rsid w:val="000D4D18"/>
    <w:rsid w:val="000E2578"/>
    <w:rsid w:val="000E2EE2"/>
    <w:rsid w:val="000E5119"/>
    <w:rsid w:val="000E53C6"/>
    <w:rsid w:val="000E59A3"/>
    <w:rsid w:val="000F01AF"/>
    <w:rsid w:val="000F2392"/>
    <w:rsid w:val="000F38CC"/>
    <w:rsid w:val="001013CB"/>
    <w:rsid w:val="00102D27"/>
    <w:rsid w:val="0010550D"/>
    <w:rsid w:val="0010695B"/>
    <w:rsid w:val="00106E76"/>
    <w:rsid w:val="00110C29"/>
    <w:rsid w:val="00114118"/>
    <w:rsid w:val="001147AE"/>
    <w:rsid w:val="00115EF0"/>
    <w:rsid w:val="0011733C"/>
    <w:rsid w:val="00120B56"/>
    <w:rsid w:val="00123035"/>
    <w:rsid w:val="00123798"/>
    <w:rsid w:val="00124333"/>
    <w:rsid w:val="00126E81"/>
    <w:rsid w:val="00131932"/>
    <w:rsid w:val="001339F3"/>
    <w:rsid w:val="0013491D"/>
    <w:rsid w:val="00140C27"/>
    <w:rsid w:val="00141235"/>
    <w:rsid w:val="00142895"/>
    <w:rsid w:val="001444EF"/>
    <w:rsid w:val="00152723"/>
    <w:rsid w:val="00152900"/>
    <w:rsid w:val="00153AF4"/>
    <w:rsid w:val="00153BA8"/>
    <w:rsid w:val="00156D6D"/>
    <w:rsid w:val="00157006"/>
    <w:rsid w:val="00161296"/>
    <w:rsid w:val="001630AB"/>
    <w:rsid w:val="0016334C"/>
    <w:rsid w:val="0016376B"/>
    <w:rsid w:val="00163F05"/>
    <w:rsid w:val="001657DE"/>
    <w:rsid w:val="0016654D"/>
    <w:rsid w:val="00167BE3"/>
    <w:rsid w:val="00170E9F"/>
    <w:rsid w:val="0017125D"/>
    <w:rsid w:val="00171E77"/>
    <w:rsid w:val="00175A62"/>
    <w:rsid w:val="00175A75"/>
    <w:rsid w:val="00181B3E"/>
    <w:rsid w:val="00181E1C"/>
    <w:rsid w:val="00182C09"/>
    <w:rsid w:val="00182FF3"/>
    <w:rsid w:val="0018472C"/>
    <w:rsid w:val="00185E3D"/>
    <w:rsid w:val="001878D5"/>
    <w:rsid w:val="00187912"/>
    <w:rsid w:val="001905AA"/>
    <w:rsid w:val="001923C3"/>
    <w:rsid w:val="00193084"/>
    <w:rsid w:val="00195746"/>
    <w:rsid w:val="001A0FCF"/>
    <w:rsid w:val="001A12CF"/>
    <w:rsid w:val="001A4DD9"/>
    <w:rsid w:val="001A77FD"/>
    <w:rsid w:val="001A7FD4"/>
    <w:rsid w:val="001B00A3"/>
    <w:rsid w:val="001B12BC"/>
    <w:rsid w:val="001B1991"/>
    <w:rsid w:val="001B1AE8"/>
    <w:rsid w:val="001B367E"/>
    <w:rsid w:val="001B537A"/>
    <w:rsid w:val="001B6ECA"/>
    <w:rsid w:val="001C0E90"/>
    <w:rsid w:val="001C2102"/>
    <w:rsid w:val="001C27DC"/>
    <w:rsid w:val="001C2AB5"/>
    <w:rsid w:val="001C2BE7"/>
    <w:rsid w:val="001C57DE"/>
    <w:rsid w:val="001C670C"/>
    <w:rsid w:val="001C7F2F"/>
    <w:rsid w:val="001D2EF8"/>
    <w:rsid w:val="001D6133"/>
    <w:rsid w:val="001D6223"/>
    <w:rsid w:val="001D7FA1"/>
    <w:rsid w:val="001E0558"/>
    <w:rsid w:val="001E07A8"/>
    <w:rsid w:val="001E1154"/>
    <w:rsid w:val="001E11FB"/>
    <w:rsid w:val="001E280C"/>
    <w:rsid w:val="001E287B"/>
    <w:rsid w:val="001E34EA"/>
    <w:rsid w:val="001E39F7"/>
    <w:rsid w:val="001E4393"/>
    <w:rsid w:val="001E45A5"/>
    <w:rsid w:val="001F4ABD"/>
    <w:rsid w:val="001F4AE6"/>
    <w:rsid w:val="0020291B"/>
    <w:rsid w:val="00203033"/>
    <w:rsid w:val="00204655"/>
    <w:rsid w:val="002066D3"/>
    <w:rsid w:val="002106D6"/>
    <w:rsid w:val="00210DE6"/>
    <w:rsid w:val="00212327"/>
    <w:rsid w:val="00213628"/>
    <w:rsid w:val="00213C2F"/>
    <w:rsid w:val="00213CE3"/>
    <w:rsid w:val="00213EFA"/>
    <w:rsid w:val="00214087"/>
    <w:rsid w:val="00216B02"/>
    <w:rsid w:val="002175F3"/>
    <w:rsid w:val="00217A6A"/>
    <w:rsid w:val="00220B30"/>
    <w:rsid w:val="00222C96"/>
    <w:rsid w:val="00223AA8"/>
    <w:rsid w:val="00224F55"/>
    <w:rsid w:val="0022510E"/>
    <w:rsid w:val="00225909"/>
    <w:rsid w:val="002317E4"/>
    <w:rsid w:val="00231F96"/>
    <w:rsid w:val="00233CE9"/>
    <w:rsid w:val="002351B6"/>
    <w:rsid w:val="0023635B"/>
    <w:rsid w:val="00236E05"/>
    <w:rsid w:val="00237507"/>
    <w:rsid w:val="0023786C"/>
    <w:rsid w:val="002404DA"/>
    <w:rsid w:val="00240E15"/>
    <w:rsid w:val="00242EF9"/>
    <w:rsid w:val="00243890"/>
    <w:rsid w:val="00243A0E"/>
    <w:rsid w:val="00243E80"/>
    <w:rsid w:val="002458A2"/>
    <w:rsid w:val="00245A32"/>
    <w:rsid w:val="00246C3A"/>
    <w:rsid w:val="00247D70"/>
    <w:rsid w:val="00252622"/>
    <w:rsid w:val="002545EA"/>
    <w:rsid w:val="00261BAF"/>
    <w:rsid w:val="00263DE2"/>
    <w:rsid w:val="00264835"/>
    <w:rsid w:val="00266763"/>
    <w:rsid w:val="00266A28"/>
    <w:rsid w:val="00266FC3"/>
    <w:rsid w:val="00267EE0"/>
    <w:rsid w:val="0027316E"/>
    <w:rsid w:val="00274094"/>
    <w:rsid w:val="00274ED1"/>
    <w:rsid w:val="00276789"/>
    <w:rsid w:val="00283220"/>
    <w:rsid w:val="00283B44"/>
    <w:rsid w:val="00283EFA"/>
    <w:rsid w:val="00284AA3"/>
    <w:rsid w:val="00285890"/>
    <w:rsid w:val="002922B0"/>
    <w:rsid w:val="00292AEE"/>
    <w:rsid w:val="002A07F7"/>
    <w:rsid w:val="002A187B"/>
    <w:rsid w:val="002A4D65"/>
    <w:rsid w:val="002A5B32"/>
    <w:rsid w:val="002A5B92"/>
    <w:rsid w:val="002A7B40"/>
    <w:rsid w:val="002B545F"/>
    <w:rsid w:val="002B73C0"/>
    <w:rsid w:val="002C02D7"/>
    <w:rsid w:val="002C05C9"/>
    <w:rsid w:val="002C551D"/>
    <w:rsid w:val="002D0F5C"/>
    <w:rsid w:val="002D2FD1"/>
    <w:rsid w:val="002D7D9F"/>
    <w:rsid w:val="002E5755"/>
    <w:rsid w:val="002E5E90"/>
    <w:rsid w:val="002F20C8"/>
    <w:rsid w:val="002F2159"/>
    <w:rsid w:val="002F2494"/>
    <w:rsid w:val="002F5E8A"/>
    <w:rsid w:val="003005BD"/>
    <w:rsid w:val="003017E3"/>
    <w:rsid w:val="00303569"/>
    <w:rsid w:val="0030356F"/>
    <w:rsid w:val="003041A7"/>
    <w:rsid w:val="003050C6"/>
    <w:rsid w:val="003051BF"/>
    <w:rsid w:val="003053D5"/>
    <w:rsid w:val="00305679"/>
    <w:rsid w:val="003067A1"/>
    <w:rsid w:val="00311A36"/>
    <w:rsid w:val="00311CA2"/>
    <w:rsid w:val="00315BCF"/>
    <w:rsid w:val="00322238"/>
    <w:rsid w:val="003232F9"/>
    <w:rsid w:val="003267D2"/>
    <w:rsid w:val="00326E8C"/>
    <w:rsid w:val="0032776B"/>
    <w:rsid w:val="00327C13"/>
    <w:rsid w:val="0033201A"/>
    <w:rsid w:val="003365D1"/>
    <w:rsid w:val="003372FC"/>
    <w:rsid w:val="003459B4"/>
    <w:rsid w:val="0034612F"/>
    <w:rsid w:val="0034708C"/>
    <w:rsid w:val="0035136A"/>
    <w:rsid w:val="00353F1B"/>
    <w:rsid w:val="00354A4C"/>
    <w:rsid w:val="00355FA4"/>
    <w:rsid w:val="0035615E"/>
    <w:rsid w:val="00363981"/>
    <w:rsid w:val="003651B3"/>
    <w:rsid w:val="003679A7"/>
    <w:rsid w:val="0037126B"/>
    <w:rsid w:val="00371AAB"/>
    <w:rsid w:val="00372D8D"/>
    <w:rsid w:val="00373060"/>
    <w:rsid w:val="00376DA3"/>
    <w:rsid w:val="00377C0C"/>
    <w:rsid w:val="00386786"/>
    <w:rsid w:val="0039102C"/>
    <w:rsid w:val="00391160"/>
    <w:rsid w:val="00391F55"/>
    <w:rsid w:val="003928CF"/>
    <w:rsid w:val="0039494F"/>
    <w:rsid w:val="003A2A69"/>
    <w:rsid w:val="003A4258"/>
    <w:rsid w:val="003A4BED"/>
    <w:rsid w:val="003A6D2F"/>
    <w:rsid w:val="003A7C06"/>
    <w:rsid w:val="003A7CA0"/>
    <w:rsid w:val="003B0668"/>
    <w:rsid w:val="003B1BB2"/>
    <w:rsid w:val="003B39A5"/>
    <w:rsid w:val="003B3F66"/>
    <w:rsid w:val="003B4B79"/>
    <w:rsid w:val="003B5AC2"/>
    <w:rsid w:val="003B5B5E"/>
    <w:rsid w:val="003C0357"/>
    <w:rsid w:val="003C0C6A"/>
    <w:rsid w:val="003C4C14"/>
    <w:rsid w:val="003C4F50"/>
    <w:rsid w:val="003C7F50"/>
    <w:rsid w:val="003D04A6"/>
    <w:rsid w:val="003D31DC"/>
    <w:rsid w:val="003D4BD6"/>
    <w:rsid w:val="003D5A38"/>
    <w:rsid w:val="003D6AD4"/>
    <w:rsid w:val="003E06C7"/>
    <w:rsid w:val="003E0C59"/>
    <w:rsid w:val="003E131A"/>
    <w:rsid w:val="003E50BC"/>
    <w:rsid w:val="003E5C42"/>
    <w:rsid w:val="003E5CE6"/>
    <w:rsid w:val="003E78B3"/>
    <w:rsid w:val="003F1FF0"/>
    <w:rsid w:val="003F28EE"/>
    <w:rsid w:val="003F4063"/>
    <w:rsid w:val="003F4C11"/>
    <w:rsid w:val="003F73A0"/>
    <w:rsid w:val="00404B96"/>
    <w:rsid w:val="00404E31"/>
    <w:rsid w:val="004069F2"/>
    <w:rsid w:val="00407155"/>
    <w:rsid w:val="0041236E"/>
    <w:rsid w:val="00412BB2"/>
    <w:rsid w:val="00413A71"/>
    <w:rsid w:val="00416A03"/>
    <w:rsid w:val="00417B55"/>
    <w:rsid w:val="00420798"/>
    <w:rsid w:val="004215F7"/>
    <w:rsid w:val="00421C82"/>
    <w:rsid w:val="00422B83"/>
    <w:rsid w:val="004237C9"/>
    <w:rsid w:val="00424821"/>
    <w:rsid w:val="00425D0A"/>
    <w:rsid w:val="00427A99"/>
    <w:rsid w:val="004301A1"/>
    <w:rsid w:val="00431458"/>
    <w:rsid w:val="004334D1"/>
    <w:rsid w:val="0043475A"/>
    <w:rsid w:val="00435568"/>
    <w:rsid w:val="00437206"/>
    <w:rsid w:val="0044241A"/>
    <w:rsid w:val="0044480D"/>
    <w:rsid w:val="00446477"/>
    <w:rsid w:val="004501AC"/>
    <w:rsid w:val="0045076C"/>
    <w:rsid w:val="004517E7"/>
    <w:rsid w:val="00452A00"/>
    <w:rsid w:val="00453F28"/>
    <w:rsid w:val="00453F9C"/>
    <w:rsid w:val="00455315"/>
    <w:rsid w:val="0045726C"/>
    <w:rsid w:val="0046059B"/>
    <w:rsid w:val="00460ECC"/>
    <w:rsid w:val="004637DC"/>
    <w:rsid w:val="00464C84"/>
    <w:rsid w:val="004664C8"/>
    <w:rsid w:val="00467E14"/>
    <w:rsid w:val="00471F8F"/>
    <w:rsid w:val="004721F2"/>
    <w:rsid w:val="00473EC6"/>
    <w:rsid w:val="004778A6"/>
    <w:rsid w:val="00477E34"/>
    <w:rsid w:val="00480748"/>
    <w:rsid w:val="0048192A"/>
    <w:rsid w:val="00482958"/>
    <w:rsid w:val="00483D2A"/>
    <w:rsid w:val="00484890"/>
    <w:rsid w:val="00484F60"/>
    <w:rsid w:val="0048554A"/>
    <w:rsid w:val="0048572F"/>
    <w:rsid w:val="004862FD"/>
    <w:rsid w:val="00486387"/>
    <w:rsid w:val="00487EA7"/>
    <w:rsid w:val="00487F2C"/>
    <w:rsid w:val="0049028C"/>
    <w:rsid w:val="00490CEB"/>
    <w:rsid w:val="00490ECC"/>
    <w:rsid w:val="004923DD"/>
    <w:rsid w:val="00493E5E"/>
    <w:rsid w:val="004A04E2"/>
    <w:rsid w:val="004A089B"/>
    <w:rsid w:val="004A2021"/>
    <w:rsid w:val="004A28B3"/>
    <w:rsid w:val="004A28C2"/>
    <w:rsid w:val="004A2DE0"/>
    <w:rsid w:val="004A4496"/>
    <w:rsid w:val="004B136D"/>
    <w:rsid w:val="004B45CE"/>
    <w:rsid w:val="004B5FDC"/>
    <w:rsid w:val="004B65D8"/>
    <w:rsid w:val="004B70F2"/>
    <w:rsid w:val="004C4472"/>
    <w:rsid w:val="004C72C1"/>
    <w:rsid w:val="004C7CFF"/>
    <w:rsid w:val="004D16CC"/>
    <w:rsid w:val="004D534C"/>
    <w:rsid w:val="004D7134"/>
    <w:rsid w:val="004E642D"/>
    <w:rsid w:val="004F0498"/>
    <w:rsid w:val="004F113B"/>
    <w:rsid w:val="0050158E"/>
    <w:rsid w:val="005064E0"/>
    <w:rsid w:val="0051302F"/>
    <w:rsid w:val="00520131"/>
    <w:rsid w:val="00521989"/>
    <w:rsid w:val="00522BB6"/>
    <w:rsid w:val="00522C21"/>
    <w:rsid w:val="00523B9F"/>
    <w:rsid w:val="0052459E"/>
    <w:rsid w:val="0052533C"/>
    <w:rsid w:val="00525797"/>
    <w:rsid w:val="00534807"/>
    <w:rsid w:val="00534D0F"/>
    <w:rsid w:val="00534DB8"/>
    <w:rsid w:val="00547F02"/>
    <w:rsid w:val="00550B65"/>
    <w:rsid w:val="00553790"/>
    <w:rsid w:val="00554EAA"/>
    <w:rsid w:val="005556CE"/>
    <w:rsid w:val="00556B13"/>
    <w:rsid w:val="005615FC"/>
    <w:rsid w:val="0056263A"/>
    <w:rsid w:val="00563F6B"/>
    <w:rsid w:val="00565008"/>
    <w:rsid w:val="00565E41"/>
    <w:rsid w:val="00567C2B"/>
    <w:rsid w:val="00572E47"/>
    <w:rsid w:val="005739BE"/>
    <w:rsid w:val="00574580"/>
    <w:rsid w:val="00580133"/>
    <w:rsid w:val="00580F22"/>
    <w:rsid w:val="00580FC7"/>
    <w:rsid w:val="00581A88"/>
    <w:rsid w:val="0058384D"/>
    <w:rsid w:val="00586B63"/>
    <w:rsid w:val="00587626"/>
    <w:rsid w:val="00595216"/>
    <w:rsid w:val="005953CC"/>
    <w:rsid w:val="00596599"/>
    <w:rsid w:val="00596F2A"/>
    <w:rsid w:val="0059714B"/>
    <w:rsid w:val="0059715A"/>
    <w:rsid w:val="00597403"/>
    <w:rsid w:val="005A0B03"/>
    <w:rsid w:val="005A0FD7"/>
    <w:rsid w:val="005A2378"/>
    <w:rsid w:val="005A6399"/>
    <w:rsid w:val="005A656C"/>
    <w:rsid w:val="005B07D2"/>
    <w:rsid w:val="005B2E30"/>
    <w:rsid w:val="005B65BE"/>
    <w:rsid w:val="005B698B"/>
    <w:rsid w:val="005C0425"/>
    <w:rsid w:val="005C2914"/>
    <w:rsid w:val="005C2EBD"/>
    <w:rsid w:val="005C30AF"/>
    <w:rsid w:val="005D3FAC"/>
    <w:rsid w:val="005D412E"/>
    <w:rsid w:val="005D530D"/>
    <w:rsid w:val="005D6799"/>
    <w:rsid w:val="005D699B"/>
    <w:rsid w:val="005D773B"/>
    <w:rsid w:val="005E147B"/>
    <w:rsid w:val="005E18FC"/>
    <w:rsid w:val="005E2299"/>
    <w:rsid w:val="005E29A2"/>
    <w:rsid w:val="005E3388"/>
    <w:rsid w:val="005F002E"/>
    <w:rsid w:val="005F1ACE"/>
    <w:rsid w:val="005F32E7"/>
    <w:rsid w:val="005F4268"/>
    <w:rsid w:val="005F5787"/>
    <w:rsid w:val="005F5FF7"/>
    <w:rsid w:val="005F68E9"/>
    <w:rsid w:val="005F6F2E"/>
    <w:rsid w:val="005F76C1"/>
    <w:rsid w:val="005F7EEE"/>
    <w:rsid w:val="006009F7"/>
    <w:rsid w:val="00601620"/>
    <w:rsid w:val="00601944"/>
    <w:rsid w:val="00601A62"/>
    <w:rsid w:val="0060278E"/>
    <w:rsid w:val="00602EE9"/>
    <w:rsid w:val="00603DDD"/>
    <w:rsid w:val="00605202"/>
    <w:rsid w:val="006053D9"/>
    <w:rsid w:val="0060640C"/>
    <w:rsid w:val="00606780"/>
    <w:rsid w:val="00606D2F"/>
    <w:rsid w:val="00611DE3"/>
    <w:rsid w:val="006154AC"/>
    <w:rsid w:val="006155D3"/>
    <w:rsid w:val="00617C52"/>
    <w:rsid w:val="0062020B"/>
    <w:rsid w:val="006203D2"/>
    <w:rsid w:val="0062235A"/>
    <w:rsid w:val="00622E8A"/>
    <w:rsid w:val="00625D8F"/>
    <w:rsid w:val="00626A5C"/>
    <w:rsid w:val="00630D72"/>
    <w:rsid w:val="006323BC"/>
    <w:rsid w:val="00633034"/>
    <w:rsid w:val="00635B84"/>
    <w:rsid w:val="00636762"/>
    <w:rsid w:val="00640B41"/>
    <w:rsid w:val="00640BE6"/>
    <w:rsid w:val="00640C1B"/>
    <w:rsid w:val="00642D83"/>
    <w:rsid w:val="00643305"/>
    <w:rsid w:val="00644D33"/>
    <w:rsid w:val="00644F1D"/>
    <w:rsid w:val="006454AB"/>
    <w:rsid w:val="00653457"/>
    <w:rsid w:val="00656C44"/>
    <w:rsid w:val="00660090"/>
    <w:rsid w:val="00661A0C"/>
    <w:rsid w:val="00661DF4"/>
    <w:rsid w:val="006620E5"/>
    <w:rsid w:val="00665D56"/>
    <w:rsid w:val="006664A8"/>
    <w:rsid w:val="0066709D"/>
    <w:rsid w:val="00667350"/>
    <w:rsid w:val="0066741F"/>
    <w:rsid w:val="0067356B"/>
    <w:rsid w:val="00673F32"/>
    <w:rsid w:val="00674116"/>
    <w:rsid w:val="00675B7B"/>
    <w:rsid w:val="00675F65"/>
    <w:rsid w:val="00676FF3"/>
    <w:rsid w:val="00677626"/>
    <w:rsid w:val="00677ED4"/>
    <w:rsid w:val="0068266F"/>
    <w:rsid w:val="006832EC"/>
    <w:rsid w:val="006843CF"/>
    <w:rsid w:val="00685809"/>
    <w:rsid w:val="0068639C"/>
    <w:rsid w:val="00690229"/>
    <w:rsid w:val="0069193A"/>
    <w:rsid w:val="00692C35"/>
    <w:rsid w:val="00697FAC"/>
    <w:rsid w:val="006A0C50"/>
    <w:rsid w:val="006A16A4"/>
    <w:rsid w:val="006A1C89"/>
    <w:rsid w:val="006A4D63"/>
    <w:rsid w:val="006A57A7"/>
    <w:rsid w:val="006A6BD9"/>
    <w:rsid w:val="006A7F17"/>
    <w:rsid w:val="006B0D05"/>
    <w:rsid w:val="006B1F86"/>
    <w:rsid w:val="006B3090"/>
    <w:rsid w:val="006B50C7"/>
    <w:rsid w:val="006B6C15"/>
    <w:rsid w:val="006C1D13"/>
    <w:rsid w:val="006C527C"/>
    <w:rsid w:val="006C5919"/>
    <w:rsid w:val="006C6151"/>
    <w:rsid w:val="006C6402"/>
    <w:rsid w:val="006C6AC4"/>
    <w:rsid w:val="006C721F"/>
    <w:rsid w:val="006C76BD"/>
    <w:rsid w:val="006D1E9A"/>
    <w:rsid w:val="006D2094"/>
    <w:rsid w:val="006D3BD5"/>
    <w:rsid w:val="006D52F3"/>
    <w:rsid w:val="006D7929"/>
    <w:rsid w:val="006E0D4A"/>
    <w:rsid w:val="006E0F3E"/>
    <w:rsid w:val="006E22EE"/>
    <w:rsid w:val="006E28C8"/>
    <w:rsid w:val="006E4A64"/>
    <w:rsid w:val="006E6549"/>
    <w:rsid w:val="006E762C"/>
    <w:rsid w:val="006E7A4E"/>
    <w:rsid w:val="006F0B4A"/>
    <w:rsid w:val="006F37FF"/>
    <w:rsid w:val="006F3F11"/>
    <w:rsid w:val="006F42EE"/>
    <w:rsid w:val="007014D4"/>
    <w:rsid w:val="00705D24"/>
    <w:rsid w:val="00706EFE"/>
    <w:rsid w:val="00710014"/>
    <w:rsid w:val="00710183"/>
    <w:rsid w:val="0071099E"/>
    <w:rsid w:val="00710EFB"/>
    <w:rsid w:val="007128DA"/>
    <w:rsid w:val="007128E6"/>
    <w:rsid w:val="007141AD"/>
    <w:rsid w:val="007143A4"/>
    <w:rsid w:val="007163E8"/>
    <w:rsid w:val="00725D50"/>
    <w:rsid w:val="00726DB0"/>
    <w:rsid w:val="007275AC"/>
    <w:rsid w:val="00733BB8"/>
    <w:rsid w:val="00733C87"/>
    <w:rsid w:val="007347D0"/>
    <w:rsid w:val="00737F2B"/>
    <w:rsid w:val="00740465"/>
    <w:rsid w:val="007415FA"/>
    <w:rsid w:val="007419FA"/>
    <w:rsid w:val="00743082"/>
    <w:rsid w:val="00743595"/>
    <w:rsid w:val="0074430B"/>
    <w:rsid w:val="00744A53"/>
    <w:rsid w:val="0074509B"/>
    <w:rsid w:val="007476FD"/>
    <w:rsid w:val="00747E5D"/>
    <w:rsid w:val="00750AE9"/>
    <w:rsid w:val="00750E60"/>
    <w:rsid w:val="00751561"/>
    <w:rsid w:val="007534D5"/>
    <w:rsid w:val="0075447F"/>
    <w:rsid w:val="0075454C"/>
    <w:rsid w:val="00755867"/>
    <w:rsid w:val="00755F56"/>
    <w:rsid w:val="00757F67"/>
    <w:rsid w:val="007604A0"/>
    <w:rsid w:val="00761930"/>
    <w:rsid w:val="00762233"/>
    <w:rsid w:val="007622A3"/>
    <w:rsid w:val="007622DD"/>
    <w:rsid w:val="00763169"/>
    <w:rsid w:val="00764E41"/>
    <w:rsid w:val="00766465"/>
    <w:rsid w:val="00766B74"/>
    <w:rsid w:val="00771F74"/>
    <w:rsid w:val="007728B6"/>
    <w:rsid w:val="007737C8"/>
    <w:rsid w:val="007754F6"/>
    <w:rsid w:val="00775CF1"/>
    <w:rsid w:val="00775FA6"/>
    <w:rsid w:val="007765F0"/>
    <w:rsid w:val="00776FC6"/>
    <w:rsid w:val="00777002"/>
    <w:rsid w:val="0077782E"/>
    <w:rsid w:val="0077792C"/>
    <w:rsid w:val="00780776"/>
    <w:rsid w:val="00781967"/>
    <w:rsid w:val="007821B9"/>
    <w:rsid w:val="00784381"/>
    <w:rsid w:val="007848E1"/>
    <w:rsid w:val="007866BC"/>
    <w:rsid w:val="00787288"/>
    <w:rsid w:val="0079013A"/>
    <w:rsid w:val="007920AC"/>
    <w:rsid w:val="00794589"/>
    <w:rsid w:val="00796E27"/>
    <w:rsid w:val="00797FE8"/>
    <w:rsid w:val="007A0249"/>
    <w:rsid w:val="007A04DF"/>
    <w:rsid w:val="007A090D"/>
    <w:rsid w:val="007B1309"/>
    <w:rsid w:val="007B329C"/>
    <w:rsid w:val="007B34BF"/>
    <w:rsid w:val="007B36AC"/>
    <w:rsid w:val="007C126C"/>
    <w:rsid w:val="007C49DA"/>
    <w:rsid w:val="007C5A11"/>
    <w:rsid w:val="007C6672"/>
    <w:rsid w:val="007C760A"/>
    <w:rsid w:val="007C761F"/>
    <w:rsid w:val="007D06E7"/>
    <w:rsid w:val="007D0CCF"/>
    <w:rsid w:val="007D217F"/>
    <w:rsid w:val="007D3246"/>
    <w:rsid w:val="007D7927"/>
    <w:rsid w:val="007E0C7B"/>
    <w:rsid w:val="007E0EAD"/>
    <w:rsid w:val="007E4877"/>
    <w:rsid w:val="007E517A"/>
    <w:rsid w:val="007F4333"/>
    <w:rsid w:val="007F4553"/>
    <w:rsid w:val="007F5CC9"/>
    <w:rsid w:val="007F7277"/>
    <w:rsid w:val="007F7708"/>
    <w:rsid w:val="007F7DD3"/>
    <w:rsid w:val="008008F0"/>
    <w:rsid w:val="00800972"/>
    <w:rsid w:val="00801848"/>
    <w:rsid w:val="0080252D"/>
    <w:rsid w:val="00802A4C"/>
    <w:rsid w:val="00804D31"/>
    <w:rsid w:val="008060A1"/>
    <w:rsid w:val="00807E6A"/>
    <w:rsid w:val="008136F9"/>
    <w:rsid w:val="008168DE"/>
    <w:rsid w:val="00816B3C"/>
    <w:rsid w:val="00824810"/>
    <w:rsid w:val="00824916"/>
    <w:rsid w:val="0082527E"/>
    <w:rsid w:val="0082619B"/>
    <w:rsid w:val="008268E5"/>
    <w:rsid w:val="00832FE6"/>
    <w:rsid w:val="00835C1C"/>
    <w:rsid w:val="00835F80"/>
    <w:rsid w:val="008375C1"/>
    <w:rsid w:val="00840234"/>
    <w:rsid w:val="0084376B"/>
    <w:rsid w:val="0084380A"/>
    <w:rsid w:val="00845D43"/>
    <w:rsid w:val="00847167"/>
    <w:rsid w:val="0085152B"/>
    <w:rsid w:val="00853543"/>
    <w:rsid w:val="00854E04"/>
    <w:rsid w:val="00855CC6"/>
    <w:rsid w:val="00855E41"/>
    <w:rsid w:val="00857312"/>
    <w:rsid w:val="00863399"/>
    <w:rsid w:val="008665CE"/>
    <w:rsid w:val="00866C7A"/>
    <w:rsid w:val="00870A59"/>
    <w:rsid w:val="00870C9E"/>
    <w:rsid w:val="00871410"/>
    <w:rsid w:val="00873EBD"/>
    <w:rsid w:val="00874255"/>
    <w:rsid w:val="00875C87"/>
    <w:rsid w:val="00875D07"/>
    <w:rsid w:val="00875FB3"/>
    <w:rsid w:val="00876A47"/>
    <w:rsid w:val="008773A9"/>
    <w:rsid w:val="008773F3"/>
    <w:rsid w:val="00877A72"/>
    <w:rsid w:val="0088168F"/>
    <w:rsid w:val="00887584"/>
    <w:rsid w:val="00890C16"/>
    <w:rsid w:val="008923EE"/>
    <w:rsid w:val="00892D8D"/>
    <w:rsid w:val="008937D6"/>
    <w:rsid w:val="008940D4"/>
    <w:rsid w:val="00894901"/>
    <w:rsid w:val="00895EAA"/>
    <w:rsid w:val="00896266"/>
    <w:rsid w:val="008963D6"/>
    <w:rsid w:val="0089643E"/>
    <w:rsid w:val="00896D23"/>
    <w:rsid w:val="008A00B0"/>
    <w:rsid w:val="008A0479"/>
    <w:rsid w:val="008A0EA6"/>
    <w:rsid w:val="008A2261"/>
    <w:rsid w:val="008A2C56"/>
    <w:rsid w:val="008A4259"/>
    <w:rsid w:val="008A646C"/>
    <w:rsid w:val="008A6FAC"/>
    <w:rsid w:val="008A7356"/>
    <w:rsid w:val="008A7D72"/>
    <w:rsid w:val="008B0323"/>
    <w:rsid w:val="008B177C"/>
    <w:rsid w:val="008B3BD3"/>
    <w:rsid w:val="008B4CB3"/>
    <w:rsid w:val="008B54DA"/>
    <w:rsid w:val="008B5661"/>
    <w:rsid w:val="008B66D6"/>
    <w:rsid w:val="008B7B15"/>
    <w:rsid w:val="008B7F62"/>
    <w:rsid w:val="008C0EF9"/>
    <w:rsid w:val="008C1126"/>
    <w:rsid w:val="008C14C4"/>
    <w:rsid w:val="008C1E71"/>
    <w:rsid w:val="008C3200"/>
    <w:rsid w:val="008C3914"/>
    <w:rsid w:val="008D03D9"/>
    <w:rsid w:val="008D04C9"/>
    <w:rsid w:val="008D4A23"/>
    <w:rsid w:val="008E0063"/>
    <w:rsid w:val="008E0F57"/>
    <w:rsid w:val="008E2CF9"/>
    <w:rsid w:val="008E4AFC"/>
    <w:rsid w:val="008E4B08"/>
    <w:rsid w:val="008E66C8"/>
    <w:rsid w:val="008E778A"/>
    <w:rsid w:val="008F04EE"/>
    <w:rsid w:val="008F697D"/>
    <w:rsid w:val="008F6B1F"/>
    <w:rsid w:val="008F770F"/>
    <w:rsid w:val="008F7EFA"/>
    <w:rsid w:val="00901CD7"/>
    <w:rsid w:val="0090344C"/>
    <w:rsid w:val="00903FF8"/>
    <w:rsid w:val="00904848"/>
    <w:rsid w:val="009179D2"/>
    <w:rsid w:val="0092357C"/>
    <w:rsid w:val="00923B87"/>
    <w:rsid w:val="00930C18"/>
    <w:rsid w:val="009329A7"/>
    <w:rsid w:val="009333D5"/>
    <w:rsid w:val="009424DB"/>
    <w:rsid w:val="00942D81"/>
    <w:rsid w:val="00945CBF"/>
    <w:rsid w:val="00946834"/>
    <w:rsid w:val="00946F70"/>
    <w:rsid w:val="009517C3"/>
    <w:rsid w:val="00952283"/>
    <w:rsid w:val="00957F75"/>
    <w:rsid w:val="0096055C"/>
    <w:rsid w:val="0096074D"/>
    <w:rsid w:val="009654D6"/>
    <w:rsid w:val="00965AAB"/>
    <w:rsid w:val="009716DA"/>
    <w:rsid w:val="00974010"/>
    <w:rsid w:val="009742AE"/>
    <w:rsid w:val="009773A3"/>
    <w:rsid w:val="00983118"/>
    <w:rsid w:val="00983D00"/>
    <w:rsid w:val="0098463C"/>
    <w:rsid w:val="00985020"/>
    <w:rsid w:val="009853A0"/>
    <w:rsid w:val="009856C0"/>
    <w:rsid w:val="00986074"/>
    <w:rsid w:val="00991640"/>
    <w:rsid w:val="00994549"/>
    <w:rsid w:val="00996A84"/>
    <w:rsid w:val="009A03A3"/>
    <w:rsid w:val="009A6943"/>
    <w:rsid w:val="009A6CBD"/>
    <w:rsid w:val="009A7A76"/>
    <w:rsid w:val="009A7B3B"/>
    <w:rsid w:val="009A7E16"/>
    <w:rsid w:val="009B02FF"/>
    <w:rsid w:val="009B225F"/>
    <w:rsid w:val="009B322A"/>
    <w:rsid w:val="009B5142"/>
    <w:rsid w:val="009C0117"/>
    <w:rsid w:val="009C3399"/>
    <w:rsid w:val="009C3A12"/>
    <w:rsid w:val="009C41EC"/>
    <w:rsid w:val="009C47D7"/>
    <w:rsid w:val="009C7671"/>
    <w:rsid w:val="009C7F14"/>
    <w:rsid w:val="009D0DF9"/>
    <w:rsid w:val="009D30C9"/>
    <w:rsid w:val="009D3837"/>
    <w:rsid w:val="009D4360"/>
    <w:rsid w:val="009D453C"/>
    <w:rsid w:val="009D4BA6"/>
    <w:rsid w:val="009D4F3C"/>
    <w:rsid w:val="009D5A46"/>
    <w:rsid w:val="009D7DE0"/>
    <w:rsid w:val="009E312E"/>
    <w:rsid w:val="009E4D8F"/>
    <w:rsid w:val="009E6146"/>
    <w:rsid w:val="009E755C"/>
    <w:rsid w:val="009F210F"/>
    <w:rsid w:val="009F411D"/>
    <w:rsid w:val="009F720B"/>
    <w:rsid w:val="009F7C8D"/>
    <w:rsid w:val="00A00D7B"/>
    <w:rsid w:val="00A046F0"/>
    <w:rsid w:val="00A04EC8"/>
    <w:rsid w:val="00A0601F"/>
    <w:rsid w:val="00A06DDF"/>
    <w:rsid w:val="00A1047F"/>
    <w:rsid w:val="00A112FE"/>
    <w:rsid w:val="00A125A3"/>
    <w:rsid w:val="00A13410"/>
    <w:rsid w:val="00A14E13"/>
    <w:rsid w:val="00A160BD"/>
    <w:rsid w:val="00A2143F"/>
    <w:rsid w:val="00A21C22"/>
    <w:rsid w:val="00A237E6"/>
    <w:rsid w:val="00A24D0F"/>
    <w:rsid w:val="00A2522F"/>
    <w:rsid w:val="00A25F79"/>
    <w:rsid w:val="00A26A8B"/>
    <w:rsid w:val="00A272AF"/>
    <w:rsid w:val="00A30098"/>
    <w:rsid w:val="00A30376"/>
    <w:rsid w:val="00A32243"/>
    <w:rsid w:val="00A34214"/>
    <w:rsid w:val="00A3687A"/>
    <w:rsid w:val="00A37C98"/>
    <w:rsid w:val="00A414B7"/>
    <w:rsid w:val="00A42288"/>
    <w:rsid w:val="00A440A5"/>
    <w:rsid w:val="00A46805"/>
    <w:rsid w:val="00A54684"/>
    <w:rsid w:val="00A5487E"/>
    <w:rsid w:val="00A54C63"/>
    <w:rsid w:val="00A552A0"/>
    <w:rsid w:val="00A552FD"/>
    <w:rsid w:val="00A577D0"/>
    <w:rsid w:val="00A62C9E"/>
    <w:rsid w:val="00A635A8"/>
    <w:rsid w:val="00A63BBD"/>
    <w:rsid w:val="00A64D4D"/>
    <w:rsid w:val="00A65EB5"/>
    <w:rsid w:val="00A6782A"/>
    <w:rsid w:val="00A70CC6"/>
    <w:rsid w:val="00A74D90"/>
    <w:rsid w:val="00A750E9"/>
    <w:rsid w:val="00A81EB5"/>
    <w:rsid w:val="00A83715"/>
    <w:rsid w:val="00A8734A"/>
    <w:rsid w:val="00A87BFF"/>
    <w:rsid w:val="00A919AA"/>
    <w:rsid w:val="00A94B1F"/>
    <w:rsid w:val="00A95D7A"/>
    <w:rsid w:val="00AA0132"/>
    <w:rsid w:val="00AA3CDE"/>
    <w:rsid w:val="00AA6195"/>
    <w:rsid w:val="00AB3DB6"/>
    <w:rsid w:val="00AB78DD"/>
    <w:rsid w:val="00AC03AC"/>
    <w:rsid w:val="00AC1121"/>
    <w:rsid w:val="00AC24A0"/>
    <w:rsid w:val="00AC318E"/>
    <w:rsid w:val="00AC4F98"/>
    <w:rsid w:val="00AC5323"/>
    <w:rsid w:val="00AC5FA0"/>
    <w:rsid w:val="00AC6A20"/>
    <w:rsid w:val="00AD1D48"/>
    <w:rsid w:val="00AD2D91"/>
    <w:rsid w:val="00AD5B57"/>
    <w:rsid w:val="00AE0355"/>
    <w:rsid w:val="00AE11DA"/>
    <w:rsid w:val="00AE1AC7"/>
    <w:rsid w:val="00AE2F5C"/>
    <w:rsid w:val="00AE4B5F"/>
    <w:rsid w:val="00AE4FB0"/>
    <w:rsid w:val="00AE5D58"/>
    <w:rsid w:val="00AF0E8F"/>
    <w:rsid w:val="00AF0F14"/>
    <w:rsid w:val="00AF1164"/>
    <w:rsid w:val="00AF2954"/>
    <w:rsid w:val="00AF4FB7"/>
    <w:rsid w:val="00AF695B"/>
    <w:rsid w:val="00AF7620"/>
    <w:rsid w:val="00B001B7"/>
    <w:rsid w:val="00B04278"/>
    <w:rsid w:val="00B06FFD"/>
    <w:rsid w:val="00B07F32"/>
    <w:rsid w:val="00B07F3E"/>
    <w:rsid w:val="00B10602"/>
    <w:rsid w:val="00B10681"/>
    <w:rsid w:val="00B117D6"/>
    <w:rsid w:val="00B14E77"/>
    <w:rsid w:val="00B16F51"/>
    <w:rsid w:val="00B170E2"/>
    <w:rsid w:val="00B179CB"/>
    <w:rsid w:val="00B2141F"/>
    <w:rsid w:val="00B21FF5"/>
    <w:rsid w:val="00B22856"/>
    <w:rsid w:val="00B25DA9"/>
    <w:rsid w:val="00B26367"/>
    <w:rsid w:val="00B30B25"/>
    <w:rsid w:val="00B31F77"/>
    <w:rsid w:val="00B323E1"/>
    <w:rsid w:val="00B32A8A"/>
    <w:rsid w:val="00B33C33"/>
    <w:rsid w:val="00B350A2"/>
    <w:rsid w:val="00B3527F"/>
    <w:rsid w:val="00B410A3"/>
    <w:rsid w:val="00B41BBD"/>
    <w:rsid w:val="00B426B4"/>
    <w:rsid w:val="00B44EC2"/>
    <w:rsid w:val="00B450CC"/>
    <w:rsid w:val="00B47415"/>
    <w:rsid w:val="00B47AB9"/>
    <w:rsid w:val="00B51AC7"/>
    <w:rsid w:val="00B55E27"/>
    <w:rsid w:val="00B57473"/>
    <w:rsid w:val="00B60FCB"/>
    <w:rsid w:val="00B66C07"/>
    <w:rsid w:val="00B70B8A"/>
    <w:rsid w:val="00B7673C"/>
    <w:rsid w:val="00B76D23"/>
    <w:rsid w:val="00B80B8C"/>
    <w:rsid w:val="00B833B3"/>
    <w:rsid w:val="00B87878"/>
    <w:rsid w:val="00B90280"/>
    <w:rsid w:val="00B908D4"/>
    <w:rsid w:val="00B92240"/>
    <w:rsid w:val="00B925B7"/>
    <w:rsid w:val="00B953B6"/>
    <w:rsid w:val="00B97343"/>
    <w:rsid w:val="00BA0F94"/>
    <w:rsid w:val="00BA2E56"/>
    <w:rsid w:val="00BA31B0"/>
    <w:rsid w:val="00BA385A"/>
    <w:rsid w:val="00BA5D54"/>
    <w:rsid w:val="00BA65C5"/>
    <w:rsid w:val="00BB270C"/>
    <w:rsid w:val="00BC0816"/>
    <w:rsid w:val="00BC4BE1"/>
    <w:rsid w:val="00BC72D4"/>
    <w:rsid w:val="00BC7B24"/>
    <w:rsid w:val="00BD0B07"/>
    <w:rsid w:val="00BD1220"/>
    <w:rsid w:val="00BD145F"/>
    <w:rsid w:val="00BE04F2"/>
    <w:rsid w:val="00BE0B33"/>
    <w:rsid w:val="00BE2465"/>
    <w:rsid w:val="00BE26A3"/>
    <w:rsid w:val="00BE2725"/>
    <w:rsid w:val="00BE2A6A"/>
    <w:rsid w:val="00BE659D"/>
    <w:rsid w:val="00BE7671"/>
    <w:rsid w:val="00BF0E5F"/>
    <w:rsid w:val="00BF4481"/>
    <w:rsid w:val="00BF4BD4"/>
    <w:rsid w:val="00BF78F7"/>
    <w:rsid w:val="00C01F2D"/>
    <w:rsid w:val="00C03C6A"/>
    <w:rsid w:val="00C05057"/>
    <w:rsid w:val="00C05DAD"/>
    <w:rsid w:val="00C05F68"/>
    <w:rsid w:val="00C0666A"/>
    <w:rsid w:val="00C17036"/>
    <w:rsid w:val="00C178CB"/>
    <w:rsid w:val="00C17FBC"/>
    <w:rsid w:val="00C21DB0"/>
    <w:rsid w:val="00C23C99"/>
    <w:rsid w:val="00C23CD0"/>
    <w:rsid w:val="00C23DE8"/>
    <w:rsid w:val="00C24BE7"/>
    <w:rsid w:val="00C25103"/>
    <w:rsid w:val="00C25133"/>
    <w:rsid w:val="00C26FF2"/>
    <w:rsid w:val="00C27E8B"/>
    <w:rsid w:val="00C30BE5"/>
    <w:rsid w:val="00C31277"/>
    <w:rsid w:val="00C33165"/>
    <w:rsid w:val="00C338E9"/>
    <w:rsid w:val="00C33F61"/>
    <w:rsid w:val="00C33F66"/>
    <w:rsid w:val="00C36E26"/>
    <w:rsid w:val="00C4006B"/>
    <w:rsid w:val="00C401C1"/>
    <w:rsid w:val="00C404FC"/>
    <w:rsid w:val="00C40C28"/>
    <w:rsid w:val="00C4159C"/>
    <w:rsid w:val="00C42A74"/>
    <w:rsid w:val="00C4400B"/>
    <w:rsid w:val="00C447E9"/>
    <w:rsid w:val="00C46A4E"/>
    <w:rsid w:val="00C50367"/>
    <w:rsid w:val="00C53A9A"/>
    <w:rsid w:val="00C5555E"/>
    <w:rsid w:val="00C55D1A"/>
    <w:rsid w:val="00C5773A"/>
    <w:rsid w:val="00C57DC7"/>
    <w:rsid w:val="00C6202C"/>
    <w:rsid w:val="00C655EF"/>
    <w:rsid w:val="00C72D48"/>
    <w:rsid w:val="00C73573"/>
    <w:rsid w:val="00C75F53"/>
    <w:rsid w:val="00C7635B"/>
    <w:rsid w:val="00C7673E"/>
    <w:rsid w:val="00C81EA0"/>
    <w:rsid w:val="00C83245"/>
    <w:rsid w:val="00C835FC"/>
    <w:rsid w:val="00C850E4"/>
    <w:rsid w:val="00C87930"/>
    <w:rsid w:val="00C902E1"/>
    <w:rsid w:val="00C9051E"/>
    <w:rsid w:val="00C92906"/>
    <w:rsid w:val="00C934FC"/>
    <w:rsid w:val="00C94673"/>
    <w:rsid w:val="00C97340"/>
    <w:rsid w:val="00CA03EB"/>
    <w:rsid w:val="00CA322B"/>
    <w:rsid w:val="00CA327D"/>
    <w:rsid w:val="00CA371F"/>
    <w:rsid w:val="00CA3751"/>
    <w:rsid w:val="00CA3F9B"/>
    <w:rsid w:val="00CB44AA"/>
    <w:rsid w:val="00CB4E42"/>
    <w:rsid w:val="00CB7821"/>
    <w:rsid w:val="00CC1914"/>
    <w:rsid w:val="00CC24CE"/>
    <w:rsid w:val="00CC26A0"/>
    <w:rsid w:val="00CC353F"/>
    <w:rsid w:val="00CC58AB"/>
    <w:rsid w:val="00CC5D9E"/>
    <w:rsid w:val="00CC5EA8"/>
    <w:rsid w:val="00CC6225"/>
    <w:rsid w:val="00CC667B"/>
    <w:rsid w:val="00CC742A"/>
    <w:rsid w:val="00CD0713"/>
    <w:rsid w:val="00CD141B"/>
    <w:rsid w:val="00CD24AF"/>
    <w:rsid w:val="00CD3C4F"/>
    <w:rsid w:val="00CD3E8B"/>
    <w:rsid w:val="00CD5E22"/>
    <w:rsid w:val="00CD6211"/>
    <w:rsid w:val="00CD6A78"/>
    <w:rsid w:val="00CE0AEE"/>
    <w:rsid w:val="00CE2596"/>
    <w:rsid w:val="00CE3868"/>
    <w:rsid w:val="00CE3EBD"/>
    <w:rsid w:val="00CE3F26"/>
    <w:rsid w:val="00CE50EA"/>
    <w:rsid w:val="00CF0455"/>
    <w:rsid w:val="00CF0AF4"/>
    <w:rsid w:val="00CF0D55"/>
    <w:rsid w:val="00CF1C24"/>
    <w:rsid w:val="00CF26C9"/>
    <w:rsid w:val="00CF2869"/>
    <w:rsid w:val="00CF2EAC"/>
    <w:rsid w:val="00CF461B"/>
    <w:rsid w:val="00CF63C6"/>
    <w:rsid w:val="00CF6D13"/>
    <w:rsid w:val="00CF6EB4"/>
    <w:rsid w:val="00D025A0"/>
    <w:rsid w:val="00D04C37"/>
    <w:rsid w:val="00D11B27"/>
    <w:rsid w:val="00D163A8"/>
    <w:rsid w:val="00D202D2"/>
    <w:rsid w:val="00D22DF5"/>
    <w:rsid w:val="00D32CB2"/>
    <w:rsid w:val="00D33D3E"/>
    <w:rsid w:val="00D3463D"/>
    <w:rsid w:val="00D35044"/>
    <w:rsid w:val="00D35EF0"/>
    <w:rsid w:val="00D369AF"/>
    <w:rsid w:val="00D4093E"/>
    <w:rsid w:val="00D409C5"/>
    <w:rsid w:val="00D40DAD"/>
    <w:rsid w:val="00D432E5"/>
    <w:rsid w:val="00D4342E"/>
    <w:rsid w:val="00D443C9"/>
    <w:rsid w:val="00D56CBC"/>
    <w:rsid w:val="00D56E35"/>
    <w:rsid w:val="00D61951"/>
    <w:rsid w:val="00D62F9F"/>
    <w:rsid w:val="00D63092"/>
    <w:rsid w:val="00D65BDF"/>
    <w:rsid w:val="00D672F0"/>
    <w:rsid w:val="00D71AE7"/>
    <w:rsid w:val="00D71D44"/>
    <w:rsid w:val="00D72001"/>
    <w:rsid w:val="00D73E38"/>
    <w:rsid w:val="00D764FB"/>
    <w:rsid w:val="00D7749F"/>
    <w:rsid w:val="00D81322"/>
    <w:rsid w:val="00D81532"/>
    <w:rsid w:val="00D81EA2"/>
    <w:rsid w:val="00D92016"/>
    <w:rsid w:val="00D92F35"/>
    <w:rsid w:val="00D93166"/>
    <w:rsid w:val="00D940D4"/>
    <w:rsid w:val="00D97CCF"/>
    <w:rsid w:val="00DA34D8"/>
    <w:rsid w:val="00DA5187"/>
    <w:rsid w:val="00DA6412"/>
    <w:rsid w:val="00DA6984"/>
    <w:rsid w:val="00DA7052"/>
    <w:rsid w:val="00DA7888"/>
    <w:rsid w:val="00DA7F16"/>
    <w:rsid w:val="00DB1D1D"/>
    <w:rsid w:val="00DB24C4"/>
    <w:rsid w:val="00DB292D"/>
    <w:rsid w:val="00DB2E98"/>
    <w:rsid w:val="00DB4A1D"/>
    <w:rsid w:val="00DB6AA7"/>
    <w:rsid w:val="00DB7180"/>
    <w:rsid w:val="00DC00AF"/>
    <w:rsid w:val="00DC263E"/>
    <w:rsid w:val="00DC2762"/>
    <w:rsid w:val="00DC6A6F"/>
    <w:rsid w:val="00DC763C"/>
    <w:rsid w:val="00DD0F35"/>
    <w:rsid w:val="00DD232A"/>
    <w:rsid w:val="00DD2694"/>
    <w:rsid w:val="00DD294C"/>
    <w:rsid w:val="00DD35AF"/>
    <w:rsid w:val="00DD43E7"/>
    <w:rsid w:val="00DD4E66"/>
    <w:rsid w:val="00DD4F23"/>
    <w:rsid w:val="00DD60BF"/>
    <w:rsid w:val="00DD6AB1"/>
    <w:rsid w:val="00DD752D"/>
    <w:rsid w:val="00DE1342"/>
    <w:rsid w:val="00DE1F8E"/>
    <w:rsid w:val="00DE22FF"/>
    <w:rsid w:val="00DE2AA5"/>
    <w:rsid w:val="00DE3279"/>
    <w:rsid w:val="00DE746F"/>
    <w:rsid w:val="00DE76FF"/>
    <w:rsid w:val="00DE7F6C"/>
    <w:rsid w:val="00DF4171"/>
    <w:rsid w:val="00DF4FFB"/>
    <w:rsid w:val="00DF5AAC"/>
    <w:rsid w:val="00DF62E3"/>
    <w:rsid w:val="00DF7352"/>
    <w:rsid w:val="00DF7C2B"/>
    <w:rsid w:val="00DF7D1D"/>
    <w:rsid w:val="00E002C2"/>
    <w:rsid w:val="00E019B9"/>
    <w:rsid w:val="00E026B3"/>
    <w:rsid w:val="00E06316"/>
    <w:rsid w:val="00E0653D"/>
    <w:rsid w:val="00E167F8"/>
    <w:rsid w:val="00E22A27"/>
    <w:rsid w:val="00E22BCE"/>
    <w:rsid w:val="00E26C17"/>
    <w:rsid w:val="00E33D22"/>
    <w:rsid w:val="00E375EE"/>
    <w:rsid w:val="00E404F8"/>
    <w:rsid w:val="00E4052D"/>
    <w:rsid w:val="00E41CB2"/>
    <w:rsid w:val="00E42F8D"/>
    <w:rsid w:val="00E43907"/>
    <w:rsid w:val="00E45F06"/>
    <w:rsid w:val="00E46307"/>
    <w:rsid w:val="00E50702"/>
    <w:rsid w:val="00E5189E"/>
    <w:rsid w:val="00E558F0"/>
    <w:rsid w:val="00E562CD"/>
    <w:rsid w:val="00E56862"/>
    <w:rsid w:val="00E57325"/>
    <w:rsid w:val="00E66FF1"/>
    <w:rsid w:val="00E70B26"/>
    <w:rsid w:val="00E71815"/>
    <w:rsid w:val="00E72164"/>
    <w:rsid w:val="00E72E30"/>
    <w:rsid w:val="00E75F1D"/>
    <w:rsid w:val="00E76189"/>
    <w:rsid w:val="00E76CEC"/>
    <w:rsid w:val="00E82943"/>
    <w:rsid w:val="00E8377A"/>
    <w:rsid w:val="00E84F80"/>
    <w:rsid w:val="00E86B2D"/>
    <w:rsid w:val="00E875A7"/>
    <w:rsid w:val="00E9076A"/>
    <w:rsid w:val="00E922ED"/>
    <w:rsid w:val="00E92B19"/>
    <w:rsid w:val="00E93459"/>
    <w:rsid w:val="00E97459"/>
    <w:rsid w:val="00E975C5"/>
    <w:rsid w:val="00EA37EE"/>
    <w:rsid w:val="00EB16A3"/>
    <w:rsid w:val="00EB54DC"/>
    <w:rsid w:val="00EB5752"/>
    <w:rsid w:val="00EB623E"/>
    <w:rsid w:val="00EB6404"/>
    <w:rsid w:val="00EB652C"/>
    <w:rsid w:val="00EB6C52"/>
    <w:rsid w:val="00EC169A"/>
    <w:rsid w:val="00EC3B77"/>
    <w:rsid w:val="00EC48C8"/>
    <w:rsid w:val="00ED4289"/>
    <w:rsid w:val="00ED54B2"/>
    <w:rsid w:val="00ED5AB9"/>
    <w:rsid w:val="00EE0B60"/>
    <w:rsid w:val="00EE2966"/>
    <w:rsid w:val="00EE2D32"/>
    <w:rsid w:val="00EE5270"/>
    <w:rsid w:val="00EE7AE2"/>
    <w:rsid w:val="00EE7EA6"/>
    <w:rsid w:val="00EF0AC7"/>
    <w:rsid w:val="00EF0FBB"/>
    <w:rsid w:val="00EF31BF"/>
    <w:rsid w:val="00EF4FE1"/>
    <w:rsid w:val="00EF58A9"/>
    <w:rsid w:val="00EF5DEA"/>
    <w:rsid w:val="00F00346"/>
    <w:rsid w:val="00F02856"/>
    <w:rsid w:val="00F03F22"/>
    <w:rsid w:val="00F05552"/>
    <w:rsid w:val="00F06599"/>
    <w:rsid w:val="00F06AF9"/>
    <w:rsid w:val="00F10F33"/>
    <w:rsid w:val="00F1111F"/>
    <w:rsid w:val="00F111FD"/>
    <w:rsid w:val="00F12828"/>
    <w:rsid w:val="00F130F2"/>
    <w:rsid w:val="00F132C8"/>
    <w:rsid w:val="00F15D7C"/>
    <w:rsid w:val="00F21308"/>
    <w:rsid w:val="00F218AE"/>
    <w:rsid w:val="00F21A20"/>
    <w:rsid w:val="00F2229A"/>
    <w:rsid w:val="00F22E35"/>
    <w:rsid w:val="00F2459A"/>
    <w:rsid w:val="00F304FF"/>
    <w:rsid w:val="00F32B5D"/>
    <w:rsid w:val="00F33C4E"/>
    <w:rsid w:val="00F35199"/>
    <w:rsid w:val="00F36519"/>
    <w:rsid w:val="00F369ED"/>
    <w:rsid w:val="00F41A19"/>
    <w:rsid w:val="00F4277F"/>
    <w:rsid w:val="00F44ECC"/>
    <w:rsid w:val="00F45D4D"/>
    <w:rsid w:val="00F47421"/>
    <w:rsid w:val="00F47993"/>
    <w:rsid w:val="00F545EB"/>
    <w:rsid w:val="00F5520F"/>
    <w:rsid w:val="00F5585B"/>
    <w:rsid w:val="00F55FEA"/>
    <w:rsid w:val="00F57F91"/>
    <w:rsid w:val="00F60544"/>
    <w:rsid w:val="00F6184C"/>
    <w:rsid w:val="00F621D4"/>
    <w:rsid w:val="00F62580"/>
    <w:rsid w:val="00F656E8"/>
    <w:rsid w:val="00F71B2A"/>
    <w:rsid w:val="00F71BB6"/>
    <w:rsid w:val="00F7281C"/>
    <w:rsid w:val="00F80606"/>
    <w:rsid w:val="00F814FF"/>
    <w:rsid w:val="00F83FD8"/>
    <w:rsid w:val="00F84113"/>
    <w:rsid w:val="00F86DF1"/>
    <w:rsid w:val="00F93705"/>
    <w:rsid w:val="00F97A81"/>
    <w:rsid w:val="00FA0523"/>
    <w:rsid w:val="00FA0A0F"/>
    <w:rsid w:val="00FA1CE1"/>
    <w:rsid w:val="00FA20D6"/>
    <w:rsid w:val="00FA3AAA"/>
    <w:rsid w:val="00FA5480"/>
    <w:rsid w:val="00FA5F16"/>
    <w:rsid w:val="00FB04FE"/>
    <w:rsid w:val="00FB40DD"/>
    <w:rsid w:val="00FB42C8"/>
    <w:rsid w:val="00FB4BB7"/>
    <w:rsid w:val="00FB502B"/>
    <w:rsid w:val="00FB7E92"/>
    <w:rsid w:val="00FC0820"/>
    <w:rsid w:val="00FC113D"/>
    <w:rsid w:val="00FC2CB1"/>
    <w:rsid w:val="00FC3083"/>
    <w:rsid w:val="00FC32F2"/>
    <w:rsid w:val="00FC378D"/>
    <w:rsid w:val="00FC64DD"/>
    <w:rsid w:val="00FD07E7"/>
    <w:rsid w:val="00FD0A36"/>
    <w:rsid w:val="00FD2280"/>
    <w:rsid w:val="00FD5ECA"/>
    <w:rsid w:val="00FD6CF2"/>
    <w:rsid w:val="00FE2ADF"/>
    <w:rsid w:val="00FF156C"/>
    <w:rsid w:val="00FF4EBE"/>
    <w:rsid w:val="00FF51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C634F"/>
  <w15:docId w15:val="{36BEE2C4-F65A-462B-903B-1BC658DD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61F"/>
    <w:rPr>
      <w:sz w:val="24"/>
      <w:szCs w:val="24"/>
    </w:rPr>
  </w:style>
  <w:style w:type="paragraph" w:styleId="Heading1">
    <w:name w:val="heading 1"/>
    <w:basedOn w:val="Normal"/>
    <w:next w:val="Normal"/>
    <w:link w:val="Heading1Char"/>
    <w:qFormat/>
    <w:rsid w:val="00404B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141AD"/>
    <w:pPr>
      <w:keepNext/>
      <w:spacing w:before="240" w:after="60"/>
      <w:outlineLvl w:val="1"/>
    </w:pPr>
    <w:rPr>
      <w:rFonts w:ascii="Arial" w:eastAsia="Cambria" w:hAnsi="Arial" w:cs="Arial"/>
      <w:b/>
      <w:bCs/>
      <w:i/>
      <w:iCs/>
      <w:sz w:val="28"/>
      <w:szCs w:val="28"/>
      <w:lang w:val="fi-FI" w:eastAsia="en-US"/>
    </w:rPr>
  </w:style>
  <w:style w:type="paragraph" w:styleId="Heading3">
    <w:name w:val="heading 3"/>
    <w:basedOn w:val="Normal"/>
    <w:next w:val="Normal"/>
    <w:link w:val="Heading3Char"/>
    <w:uiPriority w:val="9"/>
    <w:unhideWhenUsed/>
    <w:qFormat/>
    <w:rsid w:val="00DE76F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9D30C9"/>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semiHidden/>
    <w:unhideWhenUsed/>
    <w:qFormat/>
    <w:rsid w:val="00FB502B"/>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59"/>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customStyle="1" w:styleId="summarytext">
    <w:name w:val="summary:text"/>
    <w:basedOn w:val="Normal"/>
    <w:uiPriority w:val="99"/>
    <w:rsid w:val="00633034"/>
    <w:pPr>
      <w:suppressAutoHyphens/>
      <w:spacing w:after="120" w:line="260" w:lineRule="exact"/>
    </w:pPr>
    <w:rPr>
      <w:sz w:val="22"/>
      <w:szCs w:val="20"/>
      <w:lang w:val="en-US" w:eastAsia="en-US"/>
    </w:rPr>
  </w:style>
  <w:style w:type="paragraph" w:styleId="BodyTextIndent">
    <w:name w:val="Body Text Indent"/>
    <w:basedOn w:val="Normal"/>
    <w:link w:val="BodyTextIndentChar"/>
    <w:rsid w:val="007141AD"/>
    <w:pPr>
      <w:spacing w:after="120"/>
      <w:ind w:left="283"/>
    </w:pPr>
    <w:rPr>
      <w:rFonts w:ascii="Cambria" w:eastAsia="Cambria" w:hAnsi="Cambria"/>
      <w:lang w:val="fi-FI" w:eastAsia="en-US"/>
    </w:rPr>
  </w:style>
  <w:style w:type="character" w:customStyle="1" w:styleId="BodyTextIndentChar">
    <w:name w:val="Body Text Indent Char"/>
    <w:basedOn w:val="DefaultParagraphFont"/>
    <w:link w:val="BodyTextIndent"/>
    <w:rsid w:val="007141AD"/>
    <w:rPr>
      <w:rFonts w:ascii="Cambria" w:eastAsia="Cambria" w:hAnsi="Cambria"/>
      <w:sz w:val="24"/>
      <w:szCs w:val="24"/>
      <w:lang w:val="fi-FI" w:eastAsia="en-US"/>
    </w:rPr>
  </w:style>
  <w:style w:type="character" w:styleId="CommentReference">
    <w:name w:val="annotation reference"/>
    <w:basedOn w:val="DefaultParagraphFont"/>
    <w:uiPriority w:val="99"/>
    <w:unhideWhenUsed/>
    <w:rsid w:val="007141AD"/>
    <w:rPr>
      <w:sz w:val="16"/>
      <w:szCs w:val="16"/>
    </w:rPr>
  </w:style>
  <w:style w:type="paragraph" w:styleId="CommentText">
    <w:name w:val="annotation text"/>
    <w:basedOn w:val="Normal"/>
    <w:link w:val="CommentTextChar"/>
    <w:uiPriority w:val="99"/>
    <w:unhideWhenUsed/>
    <w:rsid w:val="007141AD"/>
    <w:rPr>
      <w:rFonts w:ascii="Cambria" w:eastAsia="Cambria" w:hAnsi="Cambria"/>
      <w:sz w:val="20"/>
      <w:szCs w:val="20"/>
      <w:lang w:val="fi-FI" w:eastAsia="en-US"/>
    </w:rPr>
  </w:style>
  <w:style w:type="character" w:customStyle="1" w:styleId="CommentTextChar">
    <w:name w:val="Comment Text Char"/>
    <w:basedOn w:val="DefaultParagraphFont"/>
    <w:link w:val="CommentText"/>
    <w:uiPriority w:val="99"/>
    <w:rsid w:val="007141AD"/>
    <w:rPr>
      <w:rFonts w:ascii="Cambria" w:eastAsia="Cambria" w:hAnsi="Cambria"/>
      <w:lang w:val="fi-FI" w:eastAsia="en-US"/>
    </w:rPr>
  </w:style>
  <w:style w:type="character" w:customStyle="1" w:styleId="Heading2Char">
    <w:name w:val="Heading 2 Char"/>
    <w:basedOn w:val="DefaultParagraphFont"/>
    <w:link w:val="Heading2"/>
    <w:rsid w:val="007141AD"/>
    <w:rPr>
      <w:rFonts w:ascii="Arial" w:eastAsia="Cambria" w:hAnsi="Arial" w:cs="Arial"/>
      <w:b/>
      <w:bCs/>
      <w:i/>
      <w:iCs/>
      <w:sz w:val="28"/>
      <w:szCs w:val="28"/>
      <w:lang w:val="fi-FI" w:eastAsia="en-US"/>
    </w:rPr>
  </w:style>
  <w:style w:type="paragraph" w:customStyle="1" w:styleId="Text">
    <w:name w:val="Text"/>
    <w:basedOn w:val="Normal"/>
    <w:uiPriority w:val="99"/>
    <w:rsid w:val="00153AF4"/>
    <w:pPr>
      <w:spacing w:before="80" w:after="160" w:line="360" w:lineRule="exact"/>
    </w:pPr>
    <w:rPr>
      <w:rFonts w:ascii="Arial" w:hAnsi="Arial"/>
      <w:szCs w:val="20"/>
      <w:lang w:val="en-US" w:eastAsia="en-US"/>
    </w:rPr>
  </w:style>
  <w:style w:type="paragraph" w:customStyle="1" w:styleId="summaryheader">
    <w:name w:val="summary:header"/>
    <w:basedOn w:val="Normal"/>
    <w:next w:val="summarytext"/>
    <w:uiPriority w:val="99"/>
    <w:rsid w:val="00930C18"/>
    <w:pPr>
      <w:keepNext/>
      <w:numPr>
        <w:ilvl w:val="12"/>
      </w:numPr>
      <w:suppressAutoHyphens/>
      <w:spacing w:before="120" w:after="120" w:line="260" w:lineRule="exact"/>
    </w:pPr>
    <w:rPr>
      <w:b/>
      <w:szCs w:val="20"/>
      <w:lang w:val="en-US" w:eastAsia="en-US"/>
    </w:rPr>
  </w:style>
  <w:style w:type="character" w:styleId="Strong">
    <w:name w:val="Strong"/>
    <w:uiPriority w:val="22"/>
    <w:qFormat/>
    <w:rsid w:val="00930C18"/>
    <w:rPr>
      <w:rFonts w:cs="Times New Roman"/>
      <w:b/>
    </w:rPr>
  </w:style>
  <w:style w:type="paragraph" w:styleId="BodyText3">
    <w:name w:val="Body Text 3"/>
    <w:basedOn w:val="Normal"/>
    <w:link w:val="BodyText3Char"/>
    <w:uiPriority w:val="99"/>
    <w:rsid w:val="00930C18"/>
    <w:pPr>
      <w:spacing w:after="120"/>
    </w:pPr>
    <w:rPr>
      <w:sz w:val="16"/>
      <w:szCs w:val="16"/>
      <w:lang w:val="en-US" w:eastAsia="en-US"/>
    </w:rPr>
  </w:style>
  <w:style w:type="character" w:customStyle="1" w:styleId="BodyText3Char">
    <w:name w:val="Body Text 3 Char"/>
    <w:basedOn w:val="DefaultParagraphFont"/>
    <w:link w:val="BodyText3"/>
    <w:uiPriority w:val="99"/>
    <w:rsid w:val="00930C18"/>
    <w:rPr>
      <w:sz w:val="16"/>
      <w:szCs w:val="16"/>
      <w:lang w:val="en-US" w:eastAsia="en-US"/>
    </w:rPr>
  </w:style>
  <w:style w:type="paragraph" w:customStyle="1" w:styleId="H4">
    <w:name w:val="H4"/>
    <w:basedOn w:val="Normal"/>
    <w:next w:val="Normal"/>
    <w:rsid w:val="00804D31"/>
    <w:pPr>
      <w:keepNext/>
      <w:spacing w:before="100" w:after="100"/>
      <w:outlineLvl w:val="4"/>
    </w:pPr>
    <w:rPr>
      <w:b/>
      <w:snapToGrid w:val="0"/>
      <w:szCs w:val="20"/>
      <w:lang w:val="en-GB" w:eastAsia="en-US"/>
    </w:rPr>
  </w:style>
  <w:style w:type="paragraph" w:styleId="CommentSubject">
    <w:name w:val="annotation subject"/>
    <w:basedOn w:val="CommentText"/>
    <w:next w:val="CommentText"/>
    <w:link w:val="CommentSubjectChar"/>
    <w:semiHidden/>
    <w:unhideWhenUsed/>
    <w:rsid w:val="00422B83"/>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semiHidden/>
    <w:rsid w:val="00422B83"/>
    <w:rPr>
      <w:rFonts w:ascii="Cambria" w:eastAsia="Cambria" w:hAnsi="Cambria"/>
      <w:b/>
      <w:bCs/>
      <w:lang w:val="fi-FI" w:eastAsia="en-US"/>
    </w:rPr>
  </w:style>
  <w:style w:type="paragraph" w:styleId="ListParagraph">
    <w:name w:val="List Paragraph"/>
    <w:basedOn w:val="Normal"/>
    <w:uiPriority w:val="34"/>
    <w:qFormat/>
    <w:rsid w:val="0067356B"/>
    <w:pPr>
      <w:ind w:left="720"/>
      <w:contextualSpacing/>
    </w:pPr>
  </w:style>
  <w:style w:type="paragraph" w:styleId="Revision">
    <w:name w:val="Revision"/>
    <w:hidden/>
    <w:uiPriority w:val="99"/>
    <w:semiHidden/>
    <w:rsid w:val="00106E76"/>
    <w:rPr>
      <w:sz w:val="24"/>
      <w:szCs w:val="24"/>
    </w:rPr>
  </w:style>
  <w:style w:type="character" w:customStyle="1" w:styleId="HeaderChar">
    <w:name w:val="Header Char"/>
    <w:basedOn w:val="DefaultParagraphFont"/>
    <w:link w:val="Header"/>
    <w:uiPriority w:val="99"/>
    <w:rsid w:val="00274ED1"/>
    <w:rPr>
      <w:sz w:val="24"/>
      <w:szCs w:val="24"/>
    </w:rPr>
  </w:style>
  <w:style w:type="character" w:customStyle="1" w:styleId="Heading8Char">
    <w:name w:val="Heading 8 Char"/>
    <w:basedOn w:val="DefaultParagraphFont"/>
    <w:link w:val="Heading8"/>
    <w:uiPriority w:val="9"/>
    <w:semiHidden/>
    <w:rsid w:val="00FB502B"/>
    <w:rPr>
      <w:rFonts w:ascii="Calibri" w:hAnsi="Calibri"/>
      <w:i/>
      <w:iCs/>
      <w:sz w:val="24"/>
      <w:szCs w:val="24"/>
      <w:lang w:val="x-none" w:eastAsia="x-none"/>
    </w:rPr>
  </w:style>
  <w:style w:type="character" w:customStyle="1" w:styleId="Heading3Char">
    <w:name w:val="Heading 3 Char"/>
    <w:basedOn w:val="DefaultParagraphFont"/>
    <w:link w:val="Heading3"/>
    <w:uiPriority w:val="9"/>
    <w:rsid w:val="00DE76FF"/>
    <w:rPr>
      <w:rFonts w:ascii="Cambria" w:hAnsi="Cambria"/>
      <w:b/>
      <w:bCs/>
      <w:sz w:val="26"/>
      <w:szCs w:val="26"/>
      <w:lang w:val="x-none" w:eastAsia="x-none"/>
    </w:rPr>
  </w:style>
  <w:style w:type="paragraph" w:styleId="BodyText">
    <w:name w:val="Body Text"/>
    <w:basedOn w:val="Normal"/>
    <w:link w:val="BodyTextChar"/>
    <w:semiHidden/>
    <w:unhideWhenUsed/>
    <w:rsid w:val="009D30C9"/>
    <w:pPr>
      <w:spacing w:after="120"/>
    </w:pPr>
  </w:style>
  <w:style w:type="character" w:customStyle="1" w:styleId="BodyTextChar">
    <w:name w:val="Body Text Char"/>
    <w:basedOn w:val="DefaultParagraphFont"/>
    <w:link w:val="BodyText"/>
    <w:semiHidden/>
    <w:rsid w:val="009D30C9"/>
    <w:rPr>
      <w:sz w:val="24"/>
      <w:szCs w:val="24"/>
    </w:rPr>
  </w:style>
  <w:style w:type="paragraph" w:styleId="BodyText2">
    <w:name w:val="Body Text 2"/>
    <w:basedOn w:val="Normal"/>
    <w:link w:val="BodyText2Char"/>
    <w:uiPriority w:val="99"/>
    <w:unhideWhenUsed/>
    <w:rsid w:val="009D30C9"/>
    <w:pPr>
      <w:spacing w:before="120" w:after="120" w:line="480" w:lineRule="auto"/>
    </w:pPr>
    <w:rPr>
      <w:rFonts w:ascii="Arial Narrow" w:hAnsi="Arial Narrow"/>
      <w:lang w:val="x-none" w:eastAsia="x-none"/>
    </w:rPr>
  </w:style>
  <w:style w:type="character" w:customStyle="1" w:styleId="BodyText2Char">
    <w:name w:val="Body Text 2 Char"/>
    <w:basedOn w:val="DefaultParagraphFont"/>
    <w:link w:val="BodyText2"/>
    <w:uiPriority w:val="99"/>
    <w:rsid w:val="009D30C9"/>
    <w:rPr>
      <w:rFonts w:ascii="Arial Narrow" w:hAnsi="Arial Narrow"/>
      <w:sz w:val="24"/>
      <w:szCs w:val="24"/>
      <w:lang w:val="x-none" w:eastAsia="x-none"/>
    </w:rPr>
  </w:style>
  <w:style w:type="character" w:customStyle="1" w:styleId="Heading4Char">
    <w:name w:val="Heading 4 Char"/>
    <w:basedOn w:val="DefaultParagraphFont"/>
    <w:link w:val="Heading4"/>
    <w:uiPriority w:val="9"/>
    <w:semiHidden/>
    <w:rsid w:val="009D30C9"/>
    <w:rPr>
      <w:rFonts w:ascii="Calibri" w:hAnsi="Calibri"/>
      <w:b/>
      <w:bCs/>
      <w:sz w:val="28"/>
      <w:szCs w:val="28"/>
      <w:lang w:val="x-none" w:eastAsia="x-none"/>
    </w:rPr>
  </w:style>
  <w:style w:type="character" w:customStyle="1" w:styleId="Heading1Char">
    <w:name w:val="Heading 1 Char"/>
    <w:basedOn w:val="DefaultParagraphFont"/>
    <w:link w:val="Heading1"/>
    <w:rsid w:val="00404B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1780">
      <w:bodyDiv w:val="1"/>
      <w:marLeft w:val="0"/>
      <w:marRight w:val="0"/>
      <w:marTop w:val="0"/>
      <w:marBottom w:val="0"/>
      <w:divBdr>
        <w:top w:val="none" w:sz="0" w:space="0" w:color="auto"/>
        <w:left w:val="none" w:sz="0" w:space="0" w:color="auto"/>
        <w:bottom w:val="none" w:sz="0" w:space="0" w:color="auto"/>
        <w:right w:val="none" w:sz="0" w:space="0" w:color="auto"/>
      </w:divBdr>
    </w:div>
    <w:div w:id="807169297">
      <w:bodyDiv w:val="1"/>
      <w:marLeft w:val="0"/>
      <w:marRight w:val="0"/>
      <w:marTop w:val="0"/>
      <w:marBottom w:val="0"/>
      <w:divBdr>
        <w:top w:val="none" w:sz="0" w:space="0" w:color="auto"/>
        <w:left w:val="none" w:sz="0" w:space="0" w:color="auto"/>
        <w:bottom w:val="none" w:sz="0" w:space="0" w:color="auto"/>
        <w:right w:val="none" w:sz="0" w:space="0" w:color="auto"/>
      </w:divBdr>
    </w:div>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 w:id="1559123289">
      <w:bodyDiv w:val="1"/>
      <w:marLeft w:val="0"/>
      <w:marRight w:val="0"/>
      <w:marTop w:val="0"/>
      <w:marBottom w:val="0"/>
      <w:divBdr>
        <w:top w:val="none" w:sz="0" w:space="0" w:color="auto"/>
        <w:left w:val="none" w:sz="0" w:space="0" w:color="auto"/>
        <w:bottom w:val="none" w:sz="0" w:space="0" w:color="auto"/>
        <w:right w:val="none" w:sz="0" w:space="0" w:color="auto"/>
      </w:divBdr>
    </w:div>
    <w:div w:id="1595287641">
      <w:bodyDiv w:val="1"/>
      <w:marLeft w:val="0"/>
      <w:marRight w:val="0"/>
      <w:marTop w:val="0"/>
      <w:marBottom w:val="0"/>
      <w:divBdr>
        <w:top w:val="none" w:sz="0" w:space="0" w:color="auto"/>
        <w:left w:val="none" w:sz="0" w:space="0" w:color="auto"/>
        <w:bottom w:val="none" w:sz="0" w:space="0" w:color="auto"/>
        <w:right w:val="none" w:sz="0" w:space="0" w:color="auto"/>
      </w:divBdr>
    </w:div>
    <w:div w:id="19670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ompd@uq.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suzanne.mcdonald@uq.edu.au"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2941-0A35-B445-A1DA-019E0756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35740</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dc:description/>
  <cp:lastModifiedBy>Monique Chang</cp:lastModifiedBy>
  <cp:revision>2</cp:revision>
  <cp:lastPrinted>2018-08-08T02:42:00Z</cp:lastPrinted>
  <dcterms:created xsi:type="dcterms:W3CDTF">2020-05-15T00:40:00Z</dcterms:created>
  <dcterms:modified xsi:type="dcterms:W3CDTF">2020-05-15T00:40:00Z</dcterms:modified>
</cp:coreProperties>
</file>